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911" w:firstLineChars="228"/>
        <w:jc w:val="center"/>
        <w:rPr>
          <w:rFonts w:hint="eastAsia" w:eastAsiaTheme="minorEastAsia"/>
          <w:sz w:val="28"/>
          <w:szCs w:val="28"/>
          <w:lang w:val="en-US" w:eastAsia="zh-CN"/>
        </w:rPr>
      </w:pPr>
      <w:r>
        <w:rPr>
          <w:rFonts w:hint="eastAsia"/>
          <w:sz w:val="40"/>
          <w:szCs w:val="40"/>
          <w:lang w:val="en-US" w:eastAsia="zh-CN"/>
        </w:rPr>
        <w:t>课题成果公告</w:t>
      </w:r>
    </w:p>
    <w:p>
      <w:pPr>
        <w:ind w:left="0" w:leftChars="0" w:firstLine="0" w:firstLineChars="0"/>
        <w:jc w:val="both"/>
        <w:rPr>
          <w:rFonts w:hint="eastAsia"/>
          <w:sz w:val="28"/>
          <w:szCs w:val="28"/>
        </w:rPr>
      </w:pPr>
      <w:r>
        <w:rPr>
          <w:rFonts w:hint="eastAsia"/>
          <w:sz w:val="28"/>
          <w:szCs w:val="28"/>
        </w:rPr>
        <w:t>课题名称：《MOOC在教师信息技术培训中的课程建设和应用研究》</w:t>
      </w:r>
    </w:p>
    <w:p>
      <w:pPr>
        <w:ind w:left="0" w:leftChars="0" w:firstLine="0" w:firstLineChars="0"/>
        <w:jc w:val="both"/>
        <w:rPr>
          <w:rFonts w:hint="eastAsia"/>
          <w:sz w:val="28"/>
          <w:szCs w:val="28"/>
        </w:rPr>
      </w:pPr>
      <w:r>
        <w:rPr>
          <w:rFonts w:hint="eastAsia"/>
          <w:sz w:val="28"/>
          <w:szCs w:val="28"/>
        </w:rPr>
        <w:t>课题批准号：171201140171</w:t>
      </w:r>
    </w:p>
    <w:p>
      <w:pPr>
        <w:ind w:left="0" w:leftChars="0" w:firstLine="0" w:firstLineChars="0"/>
        <w:jc w:val="both"/>
        <w:rPr>
          <w:rFonts w:hint="eastAsia"/>
          <w:sz w:val="28"/>
          <w:szCs w:val="28"/>
        </w:rPr>
      </w:pPr>
      <w:r>
        <w:rPr>
          <w:rFonts w:hint="eastAsia"/>
          <w:sz w:val="28"/>
          <w:szCs w:val="28"/>
        </w:rPr>
        <w:t>课题类别：专项课题</w:t>
      </w:r>
      <w:bookmarkStart w:id="0" w:name="_GoBack"/>
      <w:bookmarkEnd w:id="0"/>
    </w:p>
    <w:p>
      <w:pPr>
        <w:ind w:left="0" w:leftChars="0" w:firstLine="0" w:firstLineChars="0"/>
        <w:jc w:val="both"/>
        <w:rPr>
          <w:rFonts w:hint="eastAsia"/>
          <w:sz w:val="28"/>
          <w:szCs w:val="28"/>
        </w:rPr>
      </w:pPr>
      <w:r>
        <w:rPr>
          <w:rFonts w:hint="eastAsia"/>
          <w:sz w:val="28"/>
          <w:szCs w:val="28"/>
        </w:rPr>
        <w:t>学科分类：信息技术</w:t>
      </w:r>
    </w:p>
    <w:p>
      <w:pPr>
        <w:ind w:left="0" w:leftChars="0" w:firstLine="0" w:firstLineChars="0"/>
        <w:jc w:val="both"/>
        <w:rPr>
          <w:rFonts w:hint="eastAsia"/>
          <w:sz w:val="28"/>
          <w:szCs w:val="28"/>
        </w:rPr>
      </w:pPr>
      <w:r>
        <w:rPr>
          <w:rFonts w:hint="eastAsia"/>
          <w:sz w:val="28"/>
          <w:szCs w:val="28"/>
        </w:rPr>
        <w:t>课题承担单位：天津市武清区教师发展中心</w:t>
      </w:r>
    </w:p>
    <w:p>
      <w:pPr>
        <w:ind w:left="0" w:leftChars="0" w:firstLine="0" w:firstLineChars="0"/>
        <w:jc w:val="both"/>
        <w:rPr>
          <w:rFonts w:hint="eastAsia"/>
          <w:sz w:val="28"/>
          <w:szCs w:val="28"/>
        </w:rPr>
      </w:pPr>
      <w:r>
        <w:rPr>
          <w:rFonts w:hint="eastAsia"/>
          <w:sz w:val="28"/>
          <w:szCs w:val="28"/>
        </w:rPr>
        <w:t>课题负责人：杨兆兰，中级教师，天津市教师发展中心</w:t>
      </w:r>
    </w:p>
    <w:p>
      <w:pPr>
        <w:ind w:left="0" w:leftChars="0" w:firstLine="0" w:firstLineChars="0"/>
        <w:jc w:val="both"/>
        <w:rPr>
          <w:rFonts w:hint="eastAsia"/>
          <w:sz w:val="28"/>
          <w:szCs w:val="28"/>
        </w:rPr>
      </w:pPr>
      <w:r>
        <w:rPr>
          <w:rFonts w:hint="eastAsia"/>
          <w:sz w:val="28"/>
          <w:szCs w:val="28"/>
        </w:rPr>
        <w:t>主要研究人员：张福增、刘守刚、沈芳、牛成浩、慈洪昆、褚崇元</w:t>
      </w:r>
    </w:p>
    <w:p>
      <w:pPr>
        <w:ind w:left="0" w:leftChars="0" w:firstLine="0" w:firstLineChars="0"/>
        <w:jc w:val="both"/>
        <w:rPr>
          <w:rFonts w:hint="eastAsia"/>
          <w:sz w:val="28"/>
          <w:szCs w:val="28"/>
        </w:rPr>
      </w:pPr>
      <w:r>
        <w:rPr>
          <w:rFonts w:hint="eastAsia"/>
          <w:sz w:val="28"/>
          <w:szCs w:val="28"/>
        </w:rPr>
        <w:t>正文内容：</w:t>
      </w:r>
    </w:p>
    <w:p>
      <w:pPr>
        <w:ind w:left="0" w:leftChars="0" w:firstLine="638" w:firstLineChars="228"/>
        <w:jc w:val="both"/>
        <w:rPr>
          <w:rFonts w:hint="eastAsia"/>
          <w:sz w:val="28"/>
          <w:szCs w:val="28"/>
        </w:rPr>
      </w:pPr>
      <w:r>
        <w:rPr>
          <w:rFonts w:hint="eastAsia"/>
          <w:sz w:val="28"/>
          <w:szCs w:val="28"/>
        </w:rPr>
        <w:t>一、内容与方法</w:t>
      </w:r>
    </w:p>
    <w:p>
      <w:pPr>
        <w:ind w:left="0" w:leftChars="0" w:firstLine="638" w:firstLineChars="228"/>
        <w:jc w:val="both"/>
        <w:rPr>
          <w:rFonts w:hint="eastAsia"/>
          <w:sz w:val="28"/>
          <w:szCs w:val="28"/>
        </w:rPr>
      </w:pPr>
      <w:r>
        <w:rPr>
          <w:rFonts w:hint="eastAsia"/>
          <w:sz w:val="28"/>
          <w:szCs w:val="28"/>
        </w:rPr>
        <w:t>（一）研究内容</w:t>
      </w:r>
    </w:p>
    <w:p>
      <w:pPr>
        <w:ind w:left="0" w:leftChars="0" w:firstLine="638" w:firstLineChars="228"/>
        <w:jc w:val="both"/>
        <w:rPr>
          <w:rFonts w:hint="eastAsia"/>
          <w:sz w:val="28"/>
          <w:szCs w:val="28"/>
        </w:rPr>
      </w:pPr>
      <w:r>
        <w:rPr>
          <w:rFonts w:hint="eastAsia"/>
          <w:sz w:val="28"/>
          <w:szCs w:val="28"/>
        </w:rPr>
        <w:t>1、在互联网+环境下转变教师的学习观念和态度</w:t>
      </w:r>
    </w:p>
    <w:p>
      <w:pPr>
        <w:ind w:left="0" w:leftChars="0" w:firstLine="638" w:firstLineChars="228"/>
        <w:jc w:val="both"/>
        <w:rPr>
          <w:rFonts w:hint="eastAsia"/>
          <w:sz w:val="28"/>
          <w:szCs w:val="28"/>
        </w:rPr>
      </w:pPr>
      <w:r>
        <w:rPr>
          <w:rFonts w:hint="eastAsia"/>
          <w:sz w:val="28"/>
          <w:szCs w:val="28"/>
        </w:rPr>
        <w:t>本课题研究旨在通过慕课开展教师信息技术培训，提高教师信息化专业素养，转变和更新教师的教育观念，树立正确的教育观、知识观、人才观。不断提高教育信息意识，使教师对网络互联网+发展而引发的教育思想、教学模式、教学方法的重大变革有一个明确的理论认识和追求，形成教育新形势下的学习习惯。</w:t>
      </w:r>
    </w:p>
    <w:p>
      <w:pPr>
        <w:ind w:left="0" w:leftChars="0" w:firstLine="638" w:firstLineChars="228"/>
        <w:jc w:val="both"/>
        <w:rPr>
          <w:rFonts w:hint="eastAsia"/>
          <w:sz w:val="28"/>
          <w:szCs w:val="28"/>
        </w:rPr>
      </w:pPr>
      <w:r>
        <w:rPr>
          <w:rFonts w:hint="eastAsia"/>
          <w:sz w:val="28"/>
          <w:szCs w:val="28"/>
        </w:rPr>
        <w:t>2、建设适合本地区教师信息技术培训的MOOC课程</w:t>
      </w:r>
    </w:p>
    <w:p>
      <w:pPr>
        <w:ind w:left="0" w:leftChars="0" w:firstLine="638" w:firstLineChars="228"/>
        <w:jc w:val="both"/>
        <w:rPr>
          <w:rFonts w:hint="eastAsia"/>
          <w:sz w:val="28"/>
          <w:szCs w:val="28"/>
        </w:rPr>
      </w:pPr>
      <w:r>
        <w:rPr>
          <w:rFonts w:hint="eastAsia"/>
          <w:sz w:val="28"/>
          <w:szCs w:val="28"/>
        </w:rPr>
        <w:t>在MOOC平台下，以建设“微课设计制作与应用”为案例，根据本区教师的信息技术水平，研发对口的培训课程。选取教师通过在MOOC平台上参与学习，感受教育新生事物，把微课、慕课纳入教师的常态化学习工作中。</w:t>
      </w:r>
    </w:p>
    <w:p>
      <w:pPr>
        <w:ind w:left="0" w:leftChars="0" w:firstLine="638" w:firstLineChars="228"/>
        <w:jc w:val="both"/>
        <w:rPr>
          <w:rFonts w:hint="eastAsia"/>
          <w:sz w:val="28"/>
          <w:szCs w:val="28"/>
        </w:rPr>
      </w:pPr>
      <w:r>
        <w:rPr>
          <w:rFonts w:hint="eastAsia"/>
          <w:sz w:val="28"/>
          <w:szCs w:val="28"/>
        </w:rPr>
        <w:t>3、提高教师的信息技术应用能力</w:t>
      </w:r>
    </w:p>
    <w:p>
      <w:pPr>
        <w:ind w:left="0" w:leftChars="0" w:firstLine="638" w:firstLineChars="228"/>
        <w:jc w:val="both"/>
        <w:rPr>
          <w:rFonts w:hint="eastAsia"/>
          <w:sz w:val="28"/>
          <w:szCs w:val="28"/>
        </w:rPr>
      </w:pPr>
      <w:r>
        <w:rPr>
          <w:rFonts w:hint="eastAsia"/>
          <w:sz w:val="28"/>
          <w:szCs w:val="28"/>
        </w:rPr>
        <w:t>通过微课制作、翻转课堂、慕课的应用等内容的接触和使用，使教师的信息素养和应用能力能达到较高水平。</w:t>
      </w:r>
    </w:p>
    <w:p>
      <w:pPr>
        <w:ind w:left="0" w:leftChars="0" w:firstLine="638" w:firstLineChars="228"/>
        <w:jc w:val="both"/>
        <w:rPr>
          <w:rFonts w:hint="eastAsia"/>
          <w:sz w:val="28"/>
          <w:szCs w:val="28"/>
        </w:rPr>
      </w:pPr>
      <w:r>
        <w:rPr>
          <w:rFonts w:hint="eastAsia"/>
          <w:sz w:val="28"/>
          <w:szCs w:val="28"/>
        </w:rPr>
        <w:t>（二）研究方法</w:t>
      </w:r>
    </w:p>
    <w:p>
      <w:pPr>
        <w:ind w:left="0" w:leftChars="0" w:firstLine="638" w:firstLineChars="228"/>
        <w:jc w:val="both"/>
        <w:rPr>
          <w:rFonts w:hint="eastAsia"/>
          <w:sz w:val="28"/>
          <w:szCs w:val="28"/>
        </w:rPr>
      </w:pPr>
      <w:r>
        <w:rPr>
          <w:rFonts w:hint="eastAsia"/>
          <w:sz w:val="28"/>
          <w:szCs w:val="28"/>
        </w:rPr>
        <w:t>1.文献研究法。通过对文献的调查研究，了解MOOC的发展现状、特征以及课程学习的方式等。</w:t>
      </w:r>
    </w:p>
    <w:p>
      <w:pPr>
        <w:ind w:left="0" w:leftChars="0" w:firstLine="638" w:firstLineChars="228"/>
        <w:jc w:val="both"/>
        <w:rPr>
          <w:rFonts w:hint="eastAsia"/>
          <w:sz w:val="28"/>
          <w:szCs w:val="28"/>
        </w:rPr>
      </w:pPr>
      <w:r>
        <w:rPr>
          <w:rFonts w:hint="eastAsia"/>
          <w:sz w:val="28"/>
          <w:szCs w:val="28"/>
        </w:rPr>
        <w:t>2.个案研究法。针对个别教师运用MOOC平台学习课程的情况，以及对MOOC课程的认可和感兴趣程度，进行收集、记录，研究分析MOOC学习对农村中小学生教师培训的影响，改善了以往哪些培训问题和用MOOC开展培训的弊端。</w:t>
      </w:r>
    </w:p>
    <w:p>
      <w:pPr>
        <w:ind w:left="0" w:leftChars="0" w:firstLine="638" w:firstLineChars="228"/>
        <w:jc w:val="both"/>
        <w:rPr>
          <w:rFonts w:hint="eastAsia"/>
          <w:sz w:val="28"/>
          <w:szCs w:val="28"/>
        </w:rPr>
      </w:pPr>
      <w:r>
        <w:rPr>
          <w:rFonts w:hint="eastAsia"/>
          <w:sz w:val="28"/>
          <w:szCs w:val="28"/>
        </w:rPr>
        <w:t>3.行动研究法。在相关理论指导下建设“微课设计制作与应用”的地区教师培训课程，并加以使用、完善和推广。</w:t>
      </w:r>
    </w:p>
    <w:p>
      <w:pPr>
        <w:ind w:left="0" w:leftChars="0" w:firstLine="638" w:firstLineChars="228"/>
        <w:jc w:val="both"/>
        <w:rPr>
          <w:rFonts w:hint="eastAsia"/>
          <w:sz w:val="28"/>
          <w:szCs w:val="28"/>
        </w:rPr>
      </w:pPr>
      <w:r>
        <w:rPr>
          <w:rFonts w:hint="eastAsia"/>
          <w:sz w:val="28"/>
          <w:szCs w:val="28"/>
        </w:rPr>
        <w:t>二、结论与对策</w:t>
      </w:r>
    </w:p>
    <w:p>
      <w:pPr>
        <w:ind w:left="0" w:leftChars="0" w:firstLine="638" w:firstLineChars="228"/>
        <w:jc w:val="both"/>
        <w:rPr>
          <w:rFonts w:hint="eastAsia"/>
          <w:sz w:val="28"/>
          <w:szCs w:val="28"/>
        </w:rPr>
      </w:pPr>
      <w:r>
        <w:rPr>
          <w:rFonts w:hint="eastAsia"/>
          <w:sz w:val="28"/>
          <w:szCs w:val="28"/>
        </w:rPr>
        <w:t>1、创建区域教师培训MOOC平台，开创线上线下的教师混合式研训新模式，满足广大教师随时随地碎片化学习、高效地提升自身专业素养的需求，将具有重要的研究意义与实践价值。</w:t>
      </w:r>
    </w:p>
    <w:p>
      <w:pPr>
        <w:ind w:left="0" w:leftChars="0" w:firstLine="638" w:firstLineChars="228"/>
        <w:jc w:val="both"/>
        <w:rPr>
          <w:rFonts w:hint="eastAsia"/>
          <w:sz w:val="28"/>
          <w:szCs w:val="28"/>
        </w:rPr>
      </w:pPr>
      <w:r>
        <w:rPr>
          <w:rFonts w:hint="eastAsia"/>
          <w:sz w:val="28"/>
          <w:szCs w:val="28"/>
        </w:rPr>
        <w:t>2、MOOC需要大量精彩绝伦的视频，课程资源建设难度大。</w:t>
      </w:r>
    </w:p>
    <w:p>
      <w:pPr>
        <w:ind w:left="0" w:leftChars="0" w:firstLine="638" w:firstLineChars="228"/>
        <w:jc w:val="both"/>
        <w:rPr>
          <w:rFonts w:hint="eastAsia"/>
          <w:sz w:val="28"/>
          <w:szCs w:val="28"/>
        </w:rPr>
      </w:pPr>
      <w:r>
        <w:rPr>
          <w:rFonts w:hint="eastAsia"/>
          <w:sz w:val="28"/>
          <w:szCs w:val="28"/>
        </w:rPr>
        <w:t>一是面对学习者的内容设计难度大。由于课程学习者的学习水平起点不同，如果针对的全区教师，将很难照顾到每个层面上的教师。二是课程建设中的优秀教学视频资源短缺。</w:t>
      </w:r>
    </w:p>
    <w:p>
      <w:pPr>
        <w:ind w:left="0" w:leftChars="0" w:firstLine="638" w:firstLineChars="228"/>
        <w:jc w:val="both"/>
        <w:rPr>
          <w:rFonts w:hint="eastAsia"/>
          <w:sz w:val="28"/>
          <w:szCs w:val="28"/>
        </w:rPr>
      </w:pPr>
      <w:r>
        <w:rPr>
          <w:rFonts w:hint="eastAsia"/>
          <w:sz w:val="28"/>
          <w:szCs w:val="28"/>
        </w:rPr>
        <w:t>3、MOOC在中小学教师培训的优势和弊端</w:t>
      </w:r>
    </w:p>
    <w:p>
      <w:pPr>
        <w:ind w:left="0" w:leftChars="0" w:firstLine="638" w:firstLineChars="228"/>
        <w:jc w:val="both"/>
        <w:rPr>
          <w:rFonts w:hint="eastAsia"/>
          <w:sz w:val="28"/>
          <w:szCs w:val="28"/>
        </w:rPr>
      </w:pPr>
      <w:r>
        <w:rPr>
          <w:rFonts w:hint="eastAsia"/>
          <w:sz w:val="28"/>
          <w:szCs w:val="28"/>
        </w:rPr>
        <w:t>(1)MOOC课程制作精良、内容精炼、逻辑性强，符合信息化发展背景下人们对移动学习、个性化学习和终身学习的需求。MOOC的出现使教师工学矛盾得到有效的改善，课程受益者不再局限于一个教室内的几十、上百名学员。</w:t>
      </w:r>
    </w:p>
    <w:p>
      <w:pPr>
        <w:ind w:left="0" w:leftChars="0" w:firstLine="638" w:firstLineChars="228"/>
        <w:jc w:val="both"/>
        <w:rPr>
          <w:rFonts w:hint="eastAsia"/>
          <w:sz w:val="28"/>
          <w:szCs w:val="28"/>
        </w:rPr>
      </w:pPr>
      <w:r>
        <w:rPr>
          <w:rFonts w:hint="eastAsia"/>
          <w:sz w:val="28"/>
          <w:szCs w:val="28"/>
        </w:rPr>
        <w:t>（2）教师学习MOOC课程具有功利性，学习兴趣容易衰减。MOOC存在着建设周期长、难度大，利用率低、交互弱化的风险。用MOOC组织中小学教师们进行信息技术培训，仍然存在完成率不甚理想、学员互动不足等问题，甚至有时比不上线下小班化面授培训的周期短、收效快。</w:t>
      </w:r>
    </w:p>
    <w:p>
      <w:pPr>
        <w:ind w:left="0" w:leftChars="0" w:firstLine="638" w:firstLineChars="228"/>
        <w:jc w:val="both"/>
        <w:rPr>
          <w:rFonts w:hint="eastAsia"/>
          <w:sz w:val="28"/>
          <w:szCs w:val="28"/>
        </w:rPr>
      </w:pPr>
      <w:r>
        <w:rPr>
          <w:rFonts w:hint="eastAsia"/>
          <w:sz w:val="28"/>
          <w:szCs w:val="28"/>
        </w:rPr>
        <w:t>4、用SPOC替代MOOC更适合区域教师培训</w:t>
      </w:r>
    </w:p>
    <w:p>
      <w:pPr>
        <w:ind w:left="0" w:leftChars="0" w:firstLine="638" w:firstLineChars="228"/>
        <w:jc w:val="both"/>
        <w:rPr>
          <w:rFonts w:hint="eastAsia"/>
          <w:sz w:val="28"/>
          <w:szCs w:val="28"/>
        </w:rPr>
      </w:pPr>
      <w:r>
        <w:rPr>
          <w:rFonts w:hint="eastAsia"/>
          <w:sz w:val="28"/>
          <w:szCs w:val="28"/>
        </w:rPr>
        <w:t>（1）SPOC强化了准入条件，只有具备该课程学习能力的受训教师才能加入，提高了课程的完成率。</w:t>
      </w:r>
    </w:p>
    <w:p>
      <w:pPr>
        <w:ind w:left="0" w:leftChars="0" w:firstLine="638" w:firstLineChars="228"/>
        <w:jc w:val="both"/>
        <w:rPr>
          <w:rFonts w:hint="eastAsia"/>
          <w:sz w:val="28"/>
          <w:szCs w:val="28"/>
        </w:rPr>
      </w:pPr>
      <w:r>
        <w:rPr>
          <w:rFonts w:hint="eastAsia"/>
          <w:sz w:val="28"/>
          <w:szCs w:val="28"/>
        </w:rPr>
        <w:t>（2）SPOC学生人数较少，教师能够提供学习支持服务。SPOC能够实现老师完全介入学习过程，包括由教师自己或助教完成作业的批改、与学习者之间的充分交流答疑和讨论。</w:t>
      </w:r>
    </w:p>
    <w:p>
      <w:pPr>
        <w:ind w:left="0" w:leftChars="0" w:firstLine="638" w:firstLineChars="228"/>
        <w:jc w:val="both"/>
        <w:rPr>
          <w:rFonts w:hint="eastAsia"/>
          <w:sz w:val="28"/>
          <w:szCs w:val="28"/>
        </w:rPr>
      </w:pPr>
      <w:r>
        <w:rPr>
          <w:rFonts w:hint="eastAsia"/>
          <w:sz w:val="28"/>
          <w:szCs w:val="28"/>
        </w:rPr>
        <w:t>（3）SPOC更能保障出勤率，提高培训效果。教师参加学习培训大都是被动的，有着升学压力，工学矛盾突出。SPOC可以给学习者形成出勤压力，对惰性教师有督促作用，避免培训空挂现象。</w:t>
      </w:r>
    </w:p>
    <w:p>
      <w:pPr>
        <w:ind w:left="0" w:leftChars="0" w:firstLine="638" w:firstLineChars="228"/>
        <w:jc w:val="both"/>
        <w:rPr>
          <w:rFonts w:hint="eastAsia"/>
          <w:sz w:val="28"/>
          <w:szCs w:val="28"/>
        </w:rPr>
      </w:pPr>
      <w:r>
        <w:rPr>
          <w:rFonts w:hint="eastAsia"/>
          <w:sz w:val="28"/>
          <w:szCs w:val="28"/>
        </w:rPr>
        <w:t>（4）基于SPOC的教师培训形式符合现代受训教师学习习惯与需求，能够充分激发受训教师学习动机，调动受训教师获取新知识的积极性。SPOC将知识点以“碎片化”形式呈现，受训教师可利用移动学习工具自由选择时间、地点进行学习，也可以根据学习情况确定是否需要反复学习知识点以达到充分理解掌握相关知识的目的，有效培养了受训教师学习的主动性与自觉性。</w:t>
      </w:r>
    </w:p>
    <w:p>
      <w:pPr>
        <w:ind w:left="0" w:leftChars="0" w:firstLine="638" w:firstLineChars="228"/>
        <w:jc w:val="both"/>
        <w:rPr>
          <w:rFonts w:hint="eastAsia"/>
          <w:sz w:val="28"/>
          <w:szCs w:val="28"/>
        </w:rPr>
      </w:pPr>
      <w:r>
        <w:rPr>
          <w:rFonts w:hint="eastAsia"/>
          <w:sz w:val="28"/>
          <w:szCs w:val="28"/>
        </w:rPr>
        <w:t>三、成果与影响</w:t>
      </w:r>
    </w:p>
    <w:p>
      <w:pPr>
        <w:ind w:left="0" w:leftChars="0" w:firstLine="638" w:firstLineChars="228"/>
        <w:jc w:val="both"/>
        <w:rPr>
          <w:rFonts w:hint="eastAsia"/>
          <w:sz w:val="28"/>
          <w:szCs w:val="28"/>
        </w:rPr>
      </w:pPr>
      <w:r>
        <w:rPr>
          <w:rFonts w:hint="eastAsia"/>
          <w:sz w:val="28"/>
          <w:szCs w:val="28"/>
        </w:rPr>
        <w:t>（一）主要成果</w:t>
      </w:r>
    </w:p>
    <w:p>
      <w:pPr>
        <w:ind w:left="0" w:leftChars="0" w:firstLine="638" w:firstLineChars="228"/>
        <w:jc w:val="both"/>
        <w:rPr>
          <w:rFonts w:hint="eastAsia"/>
          <w:sz w:val="28"/>
          <w:szCs w:val="28"/>
        </w:rPr>
      </w:pPr>
      <w:r>
        <w:rPr>
          <w:rFonts w:hint="eastAsia"/>
          <w:sz w:val="28"/>
          <w:szCs w:val="28"/>
        </w:rPr>
        <w:t>1、杨兆兰：论文《MOOC平台下教师培训课程的设计思维》获2019年天津市教育创新论文评选中市三等奖；论文《分层教学在高中信息技术学科中的设计与实践》获2020年天津市教育创新论文评选市三等奖；研究报告《面向学生学习的微课资源设计与应用研究》发表于天津市中小学“千名农村校级骨干教师培养计划”成果系列丛书《优秀课题研究报告集》。</w:t>
      </w:r>
    </w:p>
    <w:p>
      <w:pPr>
        <w:ind w:left="0" w:leftChars="0" w:firstLine="638" w:firstLineChars="228"/>
        <w:jc w:val="both"/>
        <w:rPr>
          <w:rFonts w:hint="eastAsia"/>
          <w:sz w:val="28"/>
          <w:szCs w:val="28"/>
        </w:rPr>
      </w:pPr>
      <w:r>
        <w:rPr>
          <w:rFonts w:hint="eastAsia"/>
          <w:sz w:val="28"/>
          <w:szCs w:val="28"/>
        </w:rPr>
        <w:t>2、刘守刚：2018年11月22日在“国培计划”校长信息化领导力提升研修项目中开展讲座《信息化教学校本研修主题设计与活动开展》。</w:t>
      </w:r>
    </w:p>
    <w:p>
      <w:pPr>
        <w:ind w:left="0" w:leftChars="0" w:firstLine="638" w:firstLineChars="228"/>
        <w:jc w:val="both"/>
        <w:rPr>
          <w:rFonts w:hint="eastAsia"/>
          <w:sz w:val="28"/>
          <w:szCs w:val="28"/>
        </w:rPr>
      </w:pPr>
      <w:r>
        <w:rPr>
          <w:rFonts w:hint="eastAsia"/>
          <w:sz w:val="28"/>
          <w:szCs w:val="28"/>
        </w:rPr>
        <w:t>3、牛成浩：论文《中小学教师信息技术应用的研究》获天津市基础教育2018年“教育创新”论文评选区二等奖。</w:t>
      </w:r>
    </w:p>
    <w:p>
      <w:pPr>
        <w:ind w:left="0" w:leftChars="0" w:firstLine="638" w:firstLineChars="228"/>
        <w:jc w:val="both"/>
        <w:rPr>
          <w:rFonts w:hint="eastAsia"/>
          <w:sz w:val="28"/>
          <w:szCs w:val="28"/>
        </w:rPr>
      </w:pPr>
      <w:r>
        <w:rPr>
          <w:rFonts w:hint="eastAsia"/>
          <w:sz w:val="28"/>
          <w:szCs w:val="28"/>
        </w:rPr>
        <w:t>4、慈洪昆：2017年6月做小区研究课《数字故事——寻找生活中的责任感》。</w:t>
      </w:r>
    </w:p>
    <w:p>
      <w:pPr>
        <w:ind w:left="0" w:leftChars="0" w:firstLine="638" w:firstLineChars="228"/>
        <w:jc w:val="both"/>
        <w:rPr>
          <w:rFonts w:hint="eastAsia"/>
          <w:sz w:val="28"/>
          <w:szCs w:val="28"/>
        </w:rPr>
      </w:pPr>
      <w:r>
        <w:rPr>
          <w:rFonts w:hint="eastAsia"/>
          <w:sz w:val="28"/>
          <w:szCs w:val="28"/>
        </w:rPr>
        <w:t>5、沈芳：论文《中学信息技术教学中的心理健康教育》获市级三等奖；论文《浅析基于计算思维的初中信息技术教学策略》获“教育创新”论文评选获区级二等奖；2017年12月在2017-2018学年度第一学期培养青年教师的“青蓝工程”活动中做区级展示课《进阶渐变合成》；2018年3月录像课《一块神奇的布——“图层蒙版”在图像合成中的应用》获区级一等奖；2017年10月在2017-2018学年度做“三四一”目标教学模式示范课；2017年6月做小区研究课《身边的数据表》；论文《项目教学法在初中信息技术课堂中的应用与反思》获天津市基础教育2020年“教育创新”论文评选区三等奖；2020年6月荣获武清区“第十五届电脑制作活动”和“第十五届信息技术创新与实践活动”优秀指导教师奖。</w:t>
      </w:r>
    </w:p>
    <w:p>
      <w:pPr>
        <w:ind w:left="0" w:leftChars="0" w:firstLine="638" w:firstLineChars="228"/>
        <w:jc w:val="both"/>
        <w:rPr>
          <w:rFonts w:hint="eastAsia"/>
          <w:sz w:val="28"/>
          <w:szCs w:val="28"/>
        </w:rPr>
      </w:pPr>
      <w:r>
        <w:rPr>
          <w:rFonts w:hint="eastAsia"/>
          <w:sz w:val="28"/>
          <w:szCs w:val="28"/>
        </w:rPr>
        <w:t>（二）课题研究所产生的影响</w:t>
      </w:r>
    </w:p>
    <w:p>
      <w:pPr>
        <w:ind w:left="0" w:leftChars="0" w:firstLine="638" w:firstLineChars="228"/>
        <w:jc w:val="both"/>
        <w:rPr>
          <w:rFonts w:hint="eastAsia"/>
          <w:sz w:val="28"/>
          <w:szCs w:val="28"/>
        </w:rPr>
      </w:pPr>
      <w:r>
        <w:rPr>
          <w:rFonts w:hint="eastAsia"/>
          <w:sz w:val="28"/>
          <w:szCs w:val="28"/>
        </w:rPr>
        <w:t>1、改善以往教师信息技术培训中的弊端</w:t>
      </w:r>
    </w:p>
    <w:p>
      <w:pPr>
        <w:ind w:left="0" w:leftChars="0" w:firstLine="638" w:firstLineChars="228"/>
        <w:jc w:val="both"/>
        <w:rPr>
          <w:rFonts w:hint="eastAsia"/>
          <w:sz w:val="28"/>
          <w:szCs w:val="28"/>
        </w:rPr>
      </w:pPr>
      <w:r>
        <w:rPr>
          <w:rFonts w:hint="eastAsia"/>
          <w:sz w:val="28"/>
          <w:szCs w:val="28"/>
        </w:rPr>
        <w:t>MOOC为教师专业发展提供了新途径。基于MOOC的中小学教师培训既能利用微视频将操作性知识清晰直观地表达，又能很好地缓解教师培训中的工学矛盾，灵活安排时间，随时随地学习，同时小型慕课在一定程度上也能够缓解教师培训的疲劳感，基于MOOC的培训评价机制也能有效提高培训质量。</w:t>
      </w:r>
    </w:p>
    <w:p>
      <w:pPr>
        <w:ind w:left="0" w:leftChars="0" w:firstLine="638" w:firstLineChars="228"/>
        <w:jc w:val="both"/>
        <w:rPr>
          <w:rFonts w:hint="eastAsia"/>
          <w:sz w:val="28"/>
          <w:szCs w:val="28"/>
        </w:rPr>
      </w:pPr>
      <w:r>
        <w:rPr>
          <w:rFonts w:hint="eastAsia"/>
          <w:sz w:val="28"/>
          <w:szCs w:val="28"/>
        </w:rPr>
        <w:t>2、构建全新的中小学教师培训模式</w:t>
      </w:r>
    </w:p>
    <w:p>
      <w:pPr>
        <w:ind w:left="0" w:leftChars="0" w:firstLine="638" w:firstLineChars="228"/>
        <w:jc w:val="both"/>
        <w:rPr>
          <w:rFonts w:hint="eastAsia"/>
          <w:sz w:val="28"/>
          <w:szCs w:val="28"/>
        </w:rPr>
      </w:pPr>
      <w:r>
        <w:rPr>
          <w:rFonts w:hint="eastAsia"/>
          <w:sz w:val="28"/>
          <w:szCs w:val="28"/>
        </w:rPr>
        <w:t>MOOC为教师的移动学习、终身学习提供了有利条件，也为中小学教师培训注入了源源不断的动力。MOOC以其开放共享，易于使用和自主学习的特点，为教师培训构建了全新的培训模式，促进中小学教师的长远与稳步发展。</w:t>
      </w:r>
    </w:p>
    <w:p>
      <w:pPr>
        <w:ind w:left="0" w:leftChars="0" w:firstLine="638" w:firstLineChars="228"/>
        <w:jc w:val="both"/>
        <w:rPr>
          <w:rFonts w:hint="eastAsia"/>
          <w:sz w:val="28"/>
          <w:szCs w:val="28"/>
        </w:rPr>
      </w:pPr>
      <w:r>
        <w:rPr>
          <w:rFonts w:hint="eastAsia"/>
          <w:sz w:val="28"/>
          <w:szCs w:val="28"/>
        </w:rPr>
        <w:t>3、促进培训者与受训者之间的交流互动。</w:t>
      </w:r>
    </w:p>
    <w:p>
      <w:pPr>
        <w:ind w:left="0" w:leftChars="0" w:firstLine="638" w:firstLineChars="228"/>
        <w:jc w:val="both"/>
        <w:rPr>
          <w:rFonts w:hint="eastAsia"/>
          <w:sz w:val="28"/>
          <w:szCs w:val="28"/>
        </w:rPr>
      </w:pPr>
      <w:r>
        <w:rPr>
          <w:rFonts w:hint="eastAsia"/>
          <w:sz w:val="28"/>
          <w:szCs w:val="28"/>
        </w:rPr>
        <w:t>借助MOOC平台，教师在接受培训过程中可与其他教师分享培训心得，能够灵活地进行互动，及时解决培训中遇到的疑难问题，弥补培训学习中的不足，培养其使用MOOC平台交流意识。</w:t>
      </w:r>
    </w:p>
    <w:p>
      <w:pPr>
        <w:ind w:left="0" w:leftChars="0" w:firstLine="638" w:firstLineChars="228"/>
        <w:jc w:val="both"/>
        <w:rPr>
          <w:rFonts w:hint="eastAsia"/>
          <w:sz w:val="28"/>
          <w:szCs w:val="28"/>
        </w:rPr>
      </w:pPr>
      <w:r>
        <w:rPr>
          <w:rFonts w:hint="eastAsia"/>
          <w:sz w:val="28"/>
          <w:szCs w:val="28"/>
        </w:rPr>
        <w:t>四、改进与完善</w:t>
      </w:r>
    </w:p>
    <w:p>
      <w:pPr>
        <w:ind w:left="0" w:leftChars="0" w:firstLine="638" w:firstLineChars="228"/>
        <w:jc w:val="both"/>
        <w:rPr>
          <w:rFonts w:hint="eastAsia"/>
          <w:sz w:val="28"/>
          <w:szCs w:val="28"/>
        </w:rPr>
      </w:pPr>
      <w:r>
        <w:rPr>
          <w:rFonts w:hint="eastAsia"/>
          <w:sz w:val="28"/>
          <w:szCs w:val="28"/>
        </w:rPr>
        <w:t>1、树立开放共享共建意识，重塑课程建设模式</w:t>
      </w:r>
    </w:p>
    <w:p>
      <w:pPr>
        <w:ind w:left="0" w:leftChars="0" w:firstLine="638" w:firstLineChars="228"/>
        <w:jc w:val="both"/>
        <w:rPr>
          <w:rFonts w:hint="eastAsia"/>
          <w:sz w:val="28"/>
          <w:szCs w:val="28"/>
        </w:rPr>
      </w:pPr>
      <w:r>
        <w:rPr>
          <w:rFonts w:hint="eastAsia"/>
          <w:sz w:val="28"/>
          <w:szCs w:val="28"/>
        </w:rPr>
        <w:t>构建共建共享的意识，设计兼顾良好视觉体验和用户体验的课程展示模板，汇聚优质资源。融入微博、论坛、学习圈、学习笔记、互动答疑等功能和应用，以课程为核心构建MOOC学习社区。</w:t>
      </w:r>
    </w:p>
    <w:p>
      <w:pPr>
        <w:ind w:left="0" w:leftChars="0" w:firstLine="638" w:firstLineChars="228"/>
        <w:jc w:val="both"/>
        <w:rPr>
          <w:rFonts w:hint="eastAsia"/>
          <w:sz w:val="28"/>
          <w:szCs w:val="28"/>
        </w:rPr>
      </w:pPr>
      <w:r>
        <w:rPr>
          <w:rFonts w:hint="eastAsia"/>
          <w:sz w:val="28"/>
          <w:szCs w:val="28"/>
        </w:rPr>
        <w:t>2、重塑培训模式，构建评价体系，提高参训积极性。</w:t>
      </w:r>
    </w:p>
    <w:p>
      <w:pPr>
        <w:ind w:left="0" w:leftChars="0" w:firstLine="638" w:firstLineChars="228"/>
        <w:jc w:val="both"/>
        <w:rPr>
          <w:rFonts w:hint="eastAsia"/>
          <w:sz w:val="28"/>
          <w:szCs w:val="28"/>
        </w:rPr>
      </w:pPr>
      <w:r>
        <w:rPr>
          <w:rFonts w:hint="eastAsia"/>
          <w:sz w:val="28"/>
          <w:szCs w:val="28"/>
        </w:rPr>
        <w:t>针对教师在线学习的特点设计培训模式和培训过程，开展包括答疑、作业、考核等全套培训评价互动交流活动。授课教师可以根据学员学习课程的进度、学习表现情况及建议及时对课程进行修改，通过多种方式互动交流和开展教与学活动，使学员获得更多的参训幸福感与成就感。</w:t>
      </w:r>
    </w:p>
    <w:p>
      <w:pPr>
        <w:ind w:left="0" w:leftChars="0" w:firstLine="638" w:firstLineChars="228"/>
        <w:jc w:val="both"/>
        <w:rPr>
          <w:sz w:val="28"/>
          <w:szCs w:val="28"/>
        </w:rPr>
      </w:pPr>
      <w:r>
        <w:rPr>
          <w:rFonts w:hint="eastAsia"/>
          <w:sz w:val="28"/>
          <w:szCs w:val="28"/>
        </w:rPr>
        <w:t>3、继续加强教师信息技术专业技能的学习和艺术专业修为的培养，在建设MOOC课程微视频资源上提高教师的视频制作创意水平。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30AD6"/>
    <w:rsid w:val="20F9253F"/>
    <w:rsid w:val="3ED631D9"/>
    <w:rsid w:val="5A530AD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2020-11-11T07:04:00Z</dcterms:created>
  <dc:creator>D</dc:creator>
  <cp:lastModifiedBy>D</cp:lastModifiedBy>
  <dcterms:modified xsi:type="dcterms:W3CDTF">2020-11-11T07:06:37Z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