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C76A3" w14:textId="77777777" w:rsidR="001D65D6" w:rsidRDefault="001D65D6" w:rsidP="001D65D6">
      <w:pPr>
        <w:jc w:val="center"/>
        <w:rPr>
          <w:b/>
          <w:sz w:val="40"/>
        </w:rPr>
      </w:pPr>
    </w:p>
    <w:p w14:paraId="0A455476" w14:textId="7DEB65EB" w:rsidR="001D65D6" w:rsidRDefault="001D65D6" w:rsidP="001D65D6">
      <w:pPr>
        <w:jc w:val="center"/>
        <w:rPr>
          <w:b/>
          <w:sz w:val="40"/>
        </w:rPr>
      </w:pPr>
    </w:p>
    <w:p w14:paraId="4AB1D5C4" w14:textId="77777777" w:rsidR="00C62A1B" w:rsidRDefault="00C62A1B" w:rsidP="001D65D6">
      <w:pPr>
        <w:jc w:val="center"/>
        <w:rPr>
          <w:b/>
          <w:sz w:val="40"/>
        </w:rPr>
      </w:pPr>
    </w:p>
    <w:p w14:paraId="605A07F1" w14:textId="792572ED" w:rsidR="001D65D6" w:rsidRPr="005A788F" w:rsidRDefault="008676BC" w:rsidP="001D65D6">
      <w:pPr>
        <w:jc w:val="center"/>
        <w:rPr>
          <w:rFonts w:ascii="Times New Roman" w:eastAsia="宋体" w:hAnsi="Times New Roman" w:cs="Times New Roman"/>
          <w:b/>
          <w:sz w:val="40"/>
          <w:szCs w:val="24"/>
        </w:rPr>
      </w:pPr>
      <w:r w:rsidRPr="008676BC">
        <w:rPr>
          <w:rFonts w:ascii="Times New Roman" w:eastAsia="宋体" w:hAnsi="Times New Roman" w:cs="Times New Roman" w:hint="eastAsia"/>
          <w:b/>
          <w:sz w:val="40"/>
          <w:szCs w:val="24"/>
        </w:rPr>
        <w:t>宝坻区教育信息技术研究课</w:t>
      </w:r>
      <w:r w:rsidR="001D65D6" w:rsidRPr="005A788F">
        <w:rPr>
          <w:rFonts w:ascii="Times New Roman" w:eastAsia="宋体" w:hAnsi="Times New Roman" w:cs="Times New Roman" w:hint="eastAsia"/>
          <w:b/>
          <w:sz w:val="40"/>
          <w:szCs w:val="24"/>
        </w:rPr>
        <w:t>题</w:t>
      </w:r>
    </w:p>
    <w:p w14:paraId="78EF865C" w14:textId="77777777" w:rsidR="001D65D6" w:rsidRPr="00FC69FE" w:rsidRDefault="001D65D6" w:rsidP="001D65D6">
      <w:pPr>
        <w:jc w:val="center"/>
        <w:rPr>
          <w:rFonts w:ascii="楷体_GB2312" w:eastAsia="楷体_GB2312"/>
          <w:b/>
          <w:sz w:val="44"/>
        </w:rPr>
      </w:pPr>
    </w:p>
    <w:p w14:paraId="18026126" w14:textId="6338DB1C" w:rsidR="001D65D6" w:rsidRPr="00FC69FE" w:rsidRDefault="006A5591" w:rsidP="001D65D6">
      <w:pPr>
        <w:jc w:val="center"/>
        <w:rPr>
          <w:rFonts w:ascii="华文新魏" w:eastAsia="华文新魏" w:hAnsi="华文新魏" w:cs="华文新魏"/>
          <w:b/>
          <w:sz w:val="72"/>
          <w:szCs w:val="72"/>
        </w:rPr>
      </w:pPr>
      <w:r>
        <w:rPr>
          <w:rFonts w:ascii="华文新魏" w:eastAsia="华文新魏" w:hAnsi="华文新魏" w:cs="华文新魏" w:hint="eastAsia"/>
          <w:b/>
          <w:sz w:val="72"/>
          <w:szCs w:val="72"/>
        </w:rPr>
        <w:t>结题</w:t>
      </w:r>
      <w:r w:rsidR="001D65D6">
        <w:rPr>
          <w:rFonts w:ascii="华文新魏" w:eastAsia="华文新魏" w:hAnsi="华文新魏" w:cs="华文新魏" w:hint="eastAsia"/>
          <w:b/>
          <w:sz w:val="72"/>
          <w:szCs w:val="72"/>
        </w:rPr>
        <w:t>报告</w:t>
      </w:r>
    </w:p>
    <w:p w14:paraId="2E55ADAC" w14:textId="77777777" w:rsidR="001D65D6" w:rsidRPr="00FC69FE" w:rsidRDefault="001D65D6" w:rsidP="001D65D6">
      <w:pPr>
        <w:jc w:val="center"/>
        <w:rPr>
          <w:b/>
          <w:sz w:val="44"/>
        </w:rPr>
      </w:pPr>
    </w:p>
    <w:p w14:paraId="27F4622C" w14:textId="77777777" w:rsidR="001D65D6" w:rsidRPr="00FC69FE" w:rsidRDefault="001D65D6" w:rsidP="001D65D6">
      <w:pPr>
        <w:jc w:val="center"/>
        <w:rPr>
          <w:b/>
          <w:sz w:val="44"/>
        </w:rPr>
      </w:pPr>
    </w:p>
    <w:p w14:paraId="6566FEC9" w14:textId="77777777" w:rsidR="001D65D6" w:rsidRPr="00FC69FE" w:rsidRDefault="001D65D6" w:rsidP="001D65D6">
      <w:pPr>
        <w:jc w:val="center"/>
        <w:rPr>
          <w:b/>
          <w:sz w:val="44"/>
        </w:rPr>
      </w:pPr>
    </w:p>
    <w:p w14:paraId="3B4945D4" w14:textId="77777777" w:rsidR="001D65D6" w:rsidRPr="00FC69FE" w:rsidRDefault="001D65D6" w:rsidP="001D65D6">
      <w:pPr>
        <w:jc w:val="center"/>
        <w:rPr>
          <w:b/>
          <w:sz w:val="44"/>
        </w:rPr>
      </w:pPr>
    </w:p>
    <w:p w14:paraId="0508A392" w14:textId="5C31DF94" w:rsidR="001D65D6" w:rsidRPr="00FC69FE" w:rsidRDefault="001D65D6" w:rsidP="001D65D6">
      <w:pPr>
        <w:spacing w:line="600" w:lineRule="exact"/>
        <w:ind w:firstLineChars="200" w:firstLine="760"/>
        <w:rPr>
          <w:rFonts w:ascii="楷体_GB2312" w:eastAsia="楷体_GB2312"/>
          <w:b/>
          <w:spacing w:val="30"/>
          <w:sz w:val="32"/>
          <w:u w:val="single"/>
        </w:rPr>
      </w:pPr>
      <w:r w:rsidRPr="00FC69FE">
        <w:rPr>
          <w:rFonts w:ascii="楷体_GB2312" w:eastAsia="楷体_GB2312" w:hint="eastAsia"/>
          <w:spacing w:val="30"/>
          <w:sz w:val="32"/>
        </w:rPr>
        <w:t>课题</w:t>
      </w:r>
      <w:r w:rsidR="006E5DF6">
        <w:rPr>
          <w:rFonts w:ascii="楷体_GB2312" w:eastAsia="楷体_GB2312" w:hint="eastAsia"/>
          <w:spacing w:val="30"/>
          <w:sz w:val="32"/>
        </w:rPr>
        <w:t>年度</w:t>
      </w:r>
      <w:r w:rsidRPr="00FC69FE">
        <w:rPr>
          <w:rFonts w:ascii="楷体_GB2312" w:eastAsia="楷体_GB2312" w:hint="eastAsia"/>
          <w:spacing w:val="30"/>
          <w:sz w:val="32"/>
        </w:rPr>
        <w:t xml:space="preserve"> </w:t>
      </w:r>
      <w:r w:rsidRPr="00FC69FE">
        <w:rPr>
          <w:rFonts w:ascii="楷体_GB2312" w:eastAsia="楷体_GB2312" w:hint="eastAsia"/>
          <w:sz w:val="28"/>
          <w:szCs w:val="28"/>
          <w:u w:val="single"/>
        </w:rPr>
        <w:t xml:space="preserve">  </w:t>
      </w:r>
      <w:r>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005A1900">
        <w:rPr>
          <w:rFonts w:ascii="楷体_GB2312" w:eastAsia="楷体_GB2312"/>
          <w:sz w:val="28"/>
          <w:szCs w:val="28"/>
          <w:u w:val="single"/>
        </w:rPr>
        <w:t xml:space="preserve">  </w:t>
      </w:r>
      <w:r w:rsidR="009B2888">
        <w:rPr>
          <w:rFonts w:ascii="楷体_GB2312" w:eastAsia="楷体_GB2312"/>
          <w:sz w:val="28"/>
          <w:szCs w:val="28"/>
          <w:u w:val="single"/>
        </w:rPr>
        <w:t xml:space="preserve"> </w:t>
      </w:r>
      <w:r w:rsidR="005A1900">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006E5DF6">
        <w:rPr>
          <w:rFonts w:ascii="楷体_GB2312" w:eastAsia="楷体_GB2312" w:hint="eastAsia"/>
          <w:sz w:val="28"/>
          <w:szCs w:val="28"/>
          <w:u w:val="single"/>
        </w:rPr>
        <w:t>2</w:t>
      </w:r>
      <w:r w:rsidR="006E5DF6">
        <w:rPr>
          <w:rFonts w:ascii="楷体_GB2312" w:eastAsia="楷体_GB2312"/>
          <w:sz w:val="28"/>
          <w:szCs w:val="28"/>
          <w:u w:val="single"/>
        </w:rPr>
        <w:t>018</w:t>
      </w:r>
      <w:r w:rsidRPr="00FC69FE">
        <w:rPr>
          <w:rFonts w:ascii="楷体_GB2312" w:eastAsia="楷体_GB2312" w:hint="eastAsia"/>
          <w:sz w:val="28"/>
          <w:szCs w:val="28"/>
          <w:u w:val="single"/>
        </w:rPr>
        <w:t xml:space="preserve">     </w:t>
      </w:r>
      <w:r w:rsidR="009B2888">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Pr="00FC69FE">
        <w:rPr>
          <w:rFonts w:ascii="楷体_GB2312" w:eastAsia="楷体_GB2312" w:hint="eastAsia"/>
          <w:b/>
          <w:spacing w:val="30"/>
          <w:sz w:val="32"/>
        </w:rPr>
        <w:t xml:space="preserve">    </w:t>
      </w:r>
      <w:r w:rsidRPr="00FC69FE">
        <w:rPr>
          <w:rFonts w:ascii="楷体_GB2312" w:eastAsia="楷体_GB2312" w:hint="eastAsia"/>
          <w:b/>
          <w:spacing w:val="30"/>
          <w:sz w:val="32"/>
        </w:rPr>
        <w:tab/>
      </w:r>
    </w:p>
    <w:p w14:paraId="3777CB71" w14:textId="4084B2B6" w:rsidR="001D65D6" w:rsidRPr="00FC69FE" w:rsidRDefault="001D65D6" w:rsidP="001D65D6">
      <w:pPr>
        <w:spacing w:line="600" w:lineRule="exact"/>
        <w:ind w:firstLineChars="200" w:firstLine="760"/>
        <w:rPr>
          <w:rFonts w:ascii="楷体_GB2312" w:eastAsia="楷体_GB2312"/>
          <w:sz w:val="28"/>
          <w:szCs w:val="28"/>
          <w:u w:val="single"/>
        </w:rPr>
      </w:pPr>
      <w:r w:rsidRPr="00FC69FE">
        <w:rPr>
          <w:rFonts w:ascii="楷体_GB2312" w:eastAsia="楷体_GB2312" w:hint="eastAsia"/>
          <w:spacing w:val="30"/>
          <w:sz w:val="32"/>
        </w:rPr>
        <w:t>课题编号</w:t>
      </w:r>
      <w:r w:rsidRPr="00FC69FE">
        <w:rPr>
          <w:rFonts w:ascii="楷体_GB2312" w:eastAsia="楷体_GB2312" w:hint="eastAsia"/>
          <w:sz w:val="32"/>
        </w:rPr>
        <w:t xml:space="preserve">  </w:t>
      </w:r>
      <w:r w:rsidRPr="00FC69FE">
        <w:rPr>
          <w:rFonts w:ascii="楷体_GB2312" w:eastAsia="楷体_GB2312" w:hint="eastAsia"/>
          <w:sz w:val="28"/>
          <w:szCs w:val="28"/>
          <w:u w:val="single"/>
        </w:rPr>
        <w:t xml:space="preserve">    </w:t>
      </w:r>
      <w:r w:rsidR="003427F1">
        <w:rPr>
          <w:rFonts w:ascii="楷体_GB2312" w:eastAsia="楷体_GB2312"/>
          <w:sz w:val="28"/>
          <w:szCs w:val="28"/>
          <w:u w:val="single"/>
        </w:rPr>
        <w:t xml:space="preserve">  </w:t>
      </w:r>
      <w:r w:rsidR="009B2888">
        <w:rPr>
          <w:rFonts w:ascii="楷体_GB2312" w:eastAsia="楷体_GB2312"/>
          <w:sz w:val="28"/>
          <w:szCs w:val="28"/>
          <w:u w:val="single"/>
        </w:rPr>
        <w:t xml:space="preserve">  </w:t>
      </w:r>
      <w:r w:rsidR="003427F1">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003427F1">
        <w:rPr>
          <w:rFonts w:ascii="楷体_GB2312" w:eastAsia="楷体_GB2312"/>
          <w:sz w:val="28"/>
          <w:szCs w:val="28"/>
          <w:u w:val="single"/>
        </w:rPr>
        <w:t>181201150029</w:t>
      </w:r>
      <w:r w:rsidRPr="00FC69FE">
        <w:rPr>
          <w:rFonts w:ascii="楷体_GB2312" w:eastAsia="楷体_GB2312" w:hint="eastAsia"/>
          <w:sz w:val="28"/>
          <w:szCs w:val="28"/>
          <w:u w:val="single"/>
        </w:rPr>
        <w:t xml:space="preserve"> </w:t>
      </w:r>
      <w:r w:rsidR="003427F1">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p>
    <w:p w14:paraId="09C478C2" w14:textId="2B486215" w:rsidR="001D65D6" w:rsidRPr="00FC69FE" w:rsidRDefault="001D65D6" w:rsidP="001D65D6">
      <w:pPr>
        <w:spacing w:line="600" w:lineRule="exact"/>
        <w:ind w:firstLineChars="200" w:firstLine="760"/>
        <w:rPr>
          <w:rFonts w:ascii="楷体_GB2312" w:eastAsia="楷体_GB2312"/>
          <w:sz w:val="32"/>
        </w:rPr>
      </w:pPr>
      <w:r w:rsidRPr="00FC69FE">
        <w:rPr>
          <w:rFonts w:ascii="楷体_GB2312" w:eastAsia="楷体_GB2312" w:hint="eastAsia"/>
          <w:spacing w:val="30"/>
          <w:sz w:val="32"/>
        </w:rPr>
        <w:t xml:space="preserve">课题名称  </w:t>
      </w:r>
      <w:r w:rsidRPr="00FC69FE">
        <w:rPr>
          <w:rFonts w:ascii="楷体_GB2312" w:eastAsia="楷体_GB2312" w:hint="eastAsia"/>
          <w:sz w:val="28"/>
          <w:szCs w:val="28"/>
          <w:u w:val="single"/>
        </w:rPr>
        <w:t xml:space="preserve"> </w:t>
      </w:r>
      <w:r w:rsidR="008B7908" w:rsidRPr="008B7908">
        <w:rPr>
          <w:rFonts w:ascii="楷体_GB2312" w:eastAsia="楷体_GB2312" w:hint="eastAsia"/>
          <w:w w:val="85"/>
          <w:sz w:val="28"/>
          <w:szCs w:val="28"/>
          <w:u w:val="single"/>
        </w:rPr>
        <w:t>翻转课堂理念下的农村小学英语微课教学应用研究</w:t>
      </w:r>
    </w:p>
    <w:p w14:paraId="515961A0" w14:textId="53FB94FF" w:rsidR="001D65D6" w:rsidRPr="00FC69FE" w:rsidRDefault="001D65D6" w:rsidP="001D65D6">
      <w:pPr>
        <w:spacing w:line="600" w:lineRule="exact"/>
        <w:ind w:firstLineChars="200" w:firstLine="760"/>
        <w:rPr>
          <w:rFonts w:ascii="楷体_GB2312" w:eastAsia="楷体_GB2312"/>
          <w:spacing w:val="30"/>
          <w:sz w:val="32"/>
          <w:u w:val="single"/>
        </w:rPr>
      </w:pPr>
      <w:r w:rsidRPr="00FC69FE">
        <w:rPr>
          <w:rFonts w:ascii="楷体_GB2312" w:eastAsia="楷体_GB2312" w:hint="eastAsia"/>
          <w:spacing w:val="30"/>
          <w:sz w:val="32"/>
        </w:rPr>
        <w:t xml:space="preserve">课题负责人 </w:t>
      </w:r>
      <w:r w:rsidRPr="00FC69FE">
        <w:rPr>
          <w:rFonts w:ascii="楷体_GB2312" w:eastAsia="楷体_GB2312" w:hint="eastAsia"/>
          <w:sz w:val="28"/>
          <w:szCs w:val="28"/>
          <w:u w:val="single"/>
        </w:rPr>
        <w:t xml:space="preserve">          </w:t>
      </w:r>
      <w:r w:rsidR="003D5A21">
        <w:rPr>
          <w:rFonts w:ascii="楷体_GB2312" w:eastAsia="楷体_GB2312" w:hint="eastAsia"/>
          <w:sz w:val="28"/>
          <w:szCs w:val="28"/>
          <w:u w:val="single"/>
        </w:rPr>
        <w:t>樊雅俊</w:t>
      </w:r>
      <w:r w:rsidRPr="00FC69FE">
        <w:rPr>
          <w:rFonts w:ascii="楷体_GB2312" w:eastAsia="楷体_GB2312" w:hint="eastAsia"/>
          <w:sz w:val="28"/>
          <w:szCs w:val="28"/>
          <w:u w:val="single"/>
        </w:rPr>
        <w:t xml:space="preserve">              </w:t>
      </w:r>
    </w:p>
    <w:p w14:paraId="6D0304F9" w14:textId="36291AE1" w:rsidR="001D65D6" w:rsidRPr="00FC69FE" w:rsidRDefault="001D65D6" w:rsidP="001D65D6">
      <w:pPr>
        <w:spacing w:line="600" w:lineRule="exact"/>
        <w:ind w:firstLineChars="200" w:firstLine="760"/>
        <w:rPr>
          <w:rFonts w:ascii="楷体_GB2312" w:eastAsia="楷体_GB2312"/>
          <w:spacing w:val="30"/>
          <w:sz w:val="32"/>
          <w:u w:val="single"/>
        </w:rPr>
      </w:pPr>
      <w:r w:rsidRPr="00FC69FE">
        <w:rPr>
          <w:rFonts w:ascii="楷体_GB2312" w:eastAsia="楷体_GB2312" w:hint="eastAsia"/>
          <w:spacing w:val="30"/>
          <w:sz w:val="32"/>
        </w:rPr>
        <w:t xml:space="preserve">联系电话  </w:t>
      </w:r>
      <w:r w:rsidRPr="00FC69FE">
        <w:rPr>
          <w:rFonts w:ascii="楷体_GB2312" w:eastAsia="楷体_GB2312" w:hint="eastAsia"/>
          <w:spacing w:val="30"/>
          <w:sz w:val="32"/>
          <w:u w:val="single"/>
        </w:rPr>
        <w:t xml:space="preserve"> </w:t>
      </w:r>
      <w:r w:rsidRPr="00FC69FE">
        <w:rPr>
          <w:rFonts w:ascii="楷体_GB2312" w:eastAsia="楷体_GB2312" w:hint="eastAsia"/>
          <w:sz w:val="28"/>
          <w:szCs w:val="28"/>
          <w:u w:val="single"/>
        </w:rPr>
        <w:t xml:space="preserve">    </w:t>
      </w:r>
      <w:r w:rsidR="00AE3B17">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003D5A21">
        <w:rPr>
          <w:rFonts w:ascii="楷体_GB2312" w:eastAsia="楷体_GB2312"/>
          <w:sz w:val="28"/>
          <w:szCs w:val="28"/>
          <w:u w:val="single"/>
        </w:rPr>
        <w:t>13820696601</w:t>
      </w:r>
      <w:r w:rsidRPr="00FC69FE">
        <w:rPr>
          <w:rFonts w:ascii="楷体_GB2312" w:eastAsia="楷体_GB2312" w:hint="eastAsia"/>
          <w:sz w:val="28"/>
          <w:szCs w:val="28"/>
          <w:u w:val="single"/>
        </w:rPr>
        <w:t xml:space="preserve">           </w:t>
      </w:r>
    </w:p>
    <w:p w14:paraId="27E2BA19" w14:textId="2659357A" w:rsidR="001D65D6" w:rsidRPr="00FC69FE" w:rsidRDefault="001D65D6" w:rsidP="001D65D6">
      <w:pPr>
        <w:spacing w:line="600" w:lineRule="exact"/>
        <w:ind w:firstLineChars="200" w:firstLine="760"/>
        <w:rPr>
          <w:rFonts w:ascii="楷体_GB2312" w:eastAsia="楷体_GB2312"/>
          <w:sz w:val="28"/>
          <w:szCs w:val="28"/>
          <w:u w:val="single"/>
        </w:rPr>
      </w:pPr>
      <w:r w:rsidRPr="00FC69FE">
        <w:rPr>
          <w:rFonts w:ascii="楷体_GB2312" w:eastAsia="楷体_GB2312" w:hint="eastAsia"/>
          <w:spacing w:val="30"/>
          <w:sz w:val="32"/>
        </w:rPr>
        <w:t xml:space="preserve">电子信箱  </w:t>
      </w:r>
      <w:r w:rsidRPr="00FC69FE">
        <w:rPr>
          <w:rFonts w:ascii="楷体_GB2312" w:eastAsia="楷体_GB2312" w:hint="eastAsia"/>
          <w:sz w:val="28"/>
          <w:szCs w:val="28"/>
          <w:u w:val="single"/>
        </w:rPr>
        <w:t xml:space="preserve">        </w:t>
      </w:r>
      <w:r w:rsidR="002E71B6">
        <w:rPr>
          <w:rFonts w:ascii="楷体_GB2312" w:eastAsia="楷体_GB2312"/>
          <w:sz w:val="28"/>
          <w:szCs w:val="28"/>
          <w:u w:val="single"/>
        </w:rPr>
        <w:t>5058368</w:t>
      </w:r>
      <w:r w:rsidRPr="00FC69FE">
        <w:rPr>
          <w:rFonts w:ascii="楷体_GB2312" w:eastAsia="楷体_GB2312"/>
          <w:sz w:val="28"/>
          <w:szCs w:val="28"/>
          <w:u w:val="single"/>
        </w:rPr>
        <w:t>@</w:t>
      </w:r>
      <w:r w:rsidR="004C205D">
        <w:rPr>
          <w:rFonts w:ascii="楷体_GB2312" w:eastAsia="楷体_GB2312" w:hint="eastAsia"/>
          <w:sz w:val="28"/>
          <w:szCs w:val="28"/>
          <w:u w:val="single"/>
        </w:rPr>
        <w:t>qq</w:t>
      </w:r>
      <w:r w:rsidRPr="00FC69FE">
        <w:rPr>
          <w:rFonts w:ascii="楷体_GB2312" w:eastAsia="楷体_GB2312"/>
          <w:sz w:val="28"/>
          <w:szCs w:val="28"/>
          <w:u w:val="single"/>
        </w:rPr>
        <w:t>.com</w:t>
      </w:r>
      <w:r w:rsidRPr="00FC69FE">
        <w:rPr>
          <w:rFonts w:ascii="楷体_GB2312" w:eastAsia="楷体_GB2312" w:hint="eastAsia"/>
          <w:sz w:val="28"/>
          <w:szCs w:val="28"/>
          <w:u w:val="single"/>
        </w:rPr>
        <w:t xml:space="preserve">  </w:t>
      </w:r>
      <w:r w:rsidR="00AE3B17">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p>
    <w:p w14:paraId="400A0B74" w14:textId="2DA3DC7F" w:rsidR="001D65D6" w:rsidRPr="00FC69FE" w:rsidRDefault="001D65D6" w:rsidP="001D65D6">
      <w:pPr>
        <w:spacing w:line="600" w:lineRule="exact"/>
        <w:ind w:firstLineChars="200" w:firstLine="760"/>
        <w:rPr>
          <w:rFonts w:ascii="楷体_GB2312" w:eastAsia="楷体_GB2312"/>
          <w:spacing w:val="30"/>
          <w:sz w:val="32"/>
          <w:u w:val="single"/>
        </w:rPr>
      </w:pPr>
      <w:r w:rsidRPr="00FC69FE">
        <w:rPr>
          <w:rFonts w:ascii="楷体_GB2312" w:eastAsia="楷体_GB2312" w:hint="eastAsia"/>
          <w:spacing w:val="30"/>
          <w:sz w:val="32"/>
        </w:rPr>
        <w:t xml:space="preserve">所在单位 </w:t>
      </w:r>
      <w:r w:rsidRPr="00FC69FE">
        <w:rPr>
          <w:rFonts w:ascii="楷体_GB2312" w:eastAsia="楷体_GB2312" w:hint="eastAsia"/>
          <w:sz w:val="32"/>
        </w:rPr>
        <w:t xml:space="preserve"> </w:t>
      </w:r>
      <w:r w:rsidRPr="00FC69FE">
        <w:rPr>
          <w:rFonts w:ascii="楷体_GB2312" w:eastAsia="楷体_GB2312" w:hint="eastAsia"/>
          <w:sz w:val="28"/>
          <w:szCs w:val="28"/>
          <w:u w:val="single"/>
        </w:rPr>
        <w:t xml:space="preserve">  天津市宝坻区</w:t>
      </w:r>
      <w:r w:rsidR="00BB71E9">
        <w:rPr>
          <w:rFonts w:ascii="楷体_GB2312" w:eastAsia="楷体_GB2312" w:hint="eastAsia"/>
          <w:sz w:val="28"/>
          <w:szCs w:val="28"/>
          <w:u w:val="single"/>
        </w:rPr>
        <w:t>王卜庄</w:t>
      </w:r>
      <w:r w:rsidRPr="00FC69FE">
        <w:rPr>
          <w:rFonts w:ascii="楷体_GB2312" w:eastAsia="楷体_GB2312" w:hint="eastAsia"/>
          <w:sz w:val="28"/>
          <w:szCs w:val="28"/>
          <w:u w:val="single"/>
        </w:rPr>
        <w:t>镇</w:t>
      </w:r>
      <w:r w:rsidR="00BB71E9">
        <w:rPr>
          <w:rFonts w:ascii="楷体_GB2312" w:eastAsia="楷体_GB2312" w:hint="eastAsia"/>
          <w:sz w:val="28"/>
          <w:szCs w:val="28"/>
          <w:u w:val="single"/>
        </w:rPr>
        <w:t>何仉庄</w:t>
      </w:r>
      <w:r w:rsidRPr="00FC69FE">
        <w:rPr>
          <w:rFonts w:ascii="楷体_GB2312" w:eastAsia="楷体_GB2312" w:hint="eastAsia"/>
          <w:sz w:val="28"/>
          <w:szCs w:val="28"/>
          <w:u w:val="single"/>
        </w:rPr>
        <w:t>小学</w:t>
      </w:r>
      <w:r w:rsidR="00724CE6">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p>
    <w:p w14:paraId="5C6627B9" w14:textId="675AFB3A" w:rsidR="001D65D6" w:rsidRPr="00FC69FE" w:rsidRDefault="0083112A" w:rsidP="0083112A">
      <w:pPr>
        <w:spacing w:line="600" w:lineRule="exact"/>
        <w:ind w:firstLineChars="200" w:firstLine="760"/>
        <w:rPr>
          <w:rFonts w:ascii="楷体_GB2312" w:eastAsia="楷体_GB2312"/>
          <w:spacing w:val="30"/>
          <w:sz w:val="32"/>
          <w:u w:val="single"/>
        </w:rPr>
      </w:pPr>
      <w:r>
        <w:rPr>
          <w:rFonts w:ascii="楷体_GB2312" w:eastAsia="楷体_GB2312" w:hint="eastAsia"/>
          <w:spacing w:val="30"/>
          <w:sz w:val="32"/>
        </w:rPr>
        <w:t>课题类别</w:t>
      </w:r>
      <w:r w:rsidRPr="00FC69FE">
        <w:rPr>
          <w:rFonts w:ascii="楷体_GB2312" w:eastAsia="楷体_GB2312" w:hint="eastAsia"/>
          <w:spacing w:val="30"/>
          <w:sz w:val="32"/>
        </w:rPr>
        <w:t xml:space="preserve"> </w:t>
      </w:r>
      <w:r w:rsidRPr="00FC69FE">
        <w:rPr>
          <w:rFonts w:ascii="楷体_GB2312" w:eastAsia="楷体_GB2312" w:hint="eastAsia"/>
          <w:sz w:val="32"/>
        </w:rPr>
        <w:t xml:space="preserve"> </w:t>
      </w:r>
      <w:r w:rsidR="001D65D6" w:rsidRPr="00FC69FE">
        <w:rPr>
          <w:rFonts w:ascii="楷体_GB2312" w:eastAsia="楷体_GB2312" w:hint="eastAsia"/>
          <w:b/>
          <w:sz w:val="32"/>
          <w:u w:val="single"/>
        </w:rPr>
        <w:t xml:space="preserve"> </w:t>
      </w:r>
      <w:r w:rsidR="00590F11">
        <w:rPr>
          <w:rFonts w:ascii="楷体_GB2312" w:eastAsia="楷体_GB2312"/>
          <w:b/>
          <w:sz w:val="32"/>
          <w:u w:val="single"/>
        </w:rPr>
        <w:t xml:space="preserve">          </w:t>
      </w:r>
      <w:r w:rsidR="00590F11" w:rsidRPr="00590F11">
        <w:rPr>
          <w:rFonts w:ascii="楷体_GB2312" w:eastAsia="楷体_GB2312" w:hint="eastAsia"/>
          <w:sz w:val="28"/>
          <w:szCs w:val="28"/>
          <w:u w:val="single"/>
        </w:rPr>
        <w:t>专项</w:t>
      </w:r>
      <w:r w:rsidR="001D65D6" w:rsidRPr="00FC69FE">
        <w:rPr>
          <w:rFonts w:ascii="楷体_GB2312" w:eastAsia="楷体_GB2312" w:hint="eastAsia"/>
          <w:sz w:val="28"/>
          <w:szCs w:val="28"/>
          <w:u w:val="single"/>
        </w:rPr>
        <w:t>课题</w:t>
      </w:r>
      <w:r w:rsidR="00590F11">
        <w:rPr>
          <w:rFonts w:ascii="楷体_GB2312" w:eastAsia="楷体_GB2312" w:hint="eastAsia"/>
          <w:sz w:val="28"/>
          <w:szCs w:val="28"/>
          <w:u w:val="single"/>
        </w:rPr>
        <w:t xml:space="preserve"> </w:t>
      </w:r>
      <w:r w:rsidR="00590F11">
        <w:rPr>
          <w:rFonts w:ascii="楷体_GB2312" w:eastAsia="楷体_GB2312"/>
          <w:sz w:val="28"/>
          <w:szCs w:val="28"/>
          <w:u w:val="single"/>
        </w:rPr>
        <w:t xml:space="preserve">          </w:t>
      </w:r>
      <w:r w:rsidR="001D65D6" w:rsidRPr="00FC69FE">
        <w:rPr>
          <w:rFonts w:ascii="楷体_GB2312" w:eastAsia="楷体_GB2312" w:hint="eastAsia"/>
          <w:sz w:val="28"/>
          <w:szCs w:val="28"/>
          <w:u w:val="single"/>
        </w:rPr>
        <w:t xml:space="preserve"> </w:t>
      </w:r>
      <w:r w:rsidR="00AE3B17">
        <w:rPr>
          <w:rFonts w:ascii="楷体_GB2312" w:eastAsia="楷体_GB2312"/>
          <w:sz w:val="28"/>
          <w:szCs w:val="28"/>
          <w:u w:val="single"/>
        </w:rPr>
        <w:t xml:space="preserve"> </w:t>
      </w:r>
      <w:r w:rsidR="001D65D6" w:rsidRPr="00FC69FE">
        <w:rPr>
          <w:rFonts w:ascii="楷体_GB2312" w:eastAsia="楷体_GB2312" w:hint="eastAsia"/>
          <w:sz w:val="28"/>
          <w:szCs w:val="28"/>
          <w:u w:val="single"/>
        </w:rPr>
        <w:t xml:space="preserve">  </w:t>
      </w:r>
    </w:p>
    <w:p w14:paraId="560EC217" w14:textId="77777777" w:rsidR="001D65D6" w:rsidRPr="00FC69FE" w:rsidRDefault="001D65D6" w:rsidP="001D65D6">
      <w:pPr>
        <w:spacing w:line="600" w:lineRule="exact"/>
        <w:jc w:val="center"/>
        <w:rPr>
          <w:rFonts w:ascii="楷体_GB2312" w:eastAsia="楷体_GB2312"/>
          <w:sz w:val="32"/>
        </w:rPr>
      </w:pPr>
    </w:p>
    <w:p w14:paraId="0F38DD0D" w14:textId="77777777" w:rsidR="001D65D6" w:rsidRPr="00FC69FE" w:rsidRDefault="001D65D6" w:rsidP="001D65D6">
      <w:pPr>
        <w:jc w:val="center"/>
        <w:rPr>
          <w:rFonts w:ascii="楷体_GB2312" w:eastAsia="楷体_GB2312" w:hAnsi="宋体"/>
          <w:bCs/>
          <w:sz w:val="28"/>
        </w:rPr>
      </w:pPr>
    </w:p>
    <w:p w14:paraId="1384F665" w14:textId="3CF9F9F1" w:rsidR="001D65D6" w:rsidRDefault="001D65D6" w:rsidP="001D65D6">
      <w:pPr>
        <w:jc w:val="center"/>
        <w:rPr>
          <w:rFonts w:ascii="楷体_GB2312" w:eastAsia="楷体_GB2312" w:hAnsi="宋体"/>
          <w:bCs/>
          <w:sz w:val="28"/>
        </w:rPr>
      </w:pPr>
    </w:p>
    <w:p w14:paraId="3DDF5BEA" w14:textId="77777777" w:rsidR="009339A7" w:rsidRDefault="009339A7" w:rsidP="0012492A">
      <w:pPr>
        <w:spacing w:line="360" w:lineRule="auto"/>
        <w:rPr>
          <w:rFonts w:ascii="宋体" w:eastAsia="宋体" w:hAnsi="宋体"/>
          <w:sz w:val="24"/>
          <w:szCs w:val="24"/>
        </w:rPr>
      </w:pPr>
    </w:p>
    <w:p w14:paraId="083ABA13" w14:textId="060E63C3" w:rsidR="00FF10E5" w:rsidRPr="00E92268" w:rsidRDefault="0073634B" w:rsidP="0008288E">
      <w:pPr>
        <w:spacing w:line="360" w:lineRule="auto"/>
        <w:rPr>
          <w:rFonts w:ascii="仿宋" w:eastAsia="仿宋" w:hAnsi="仿宋"/>
          <w:b/>
          <w:sz w:val="30"/>
          <w:szCs w:val="30"/>
        </w:rPr>
      </w:pPr>
      <w:r w:rsidRPr="00E92268">
        <w:rPr>
          <w:rFonts w:ascii="仿宋" w:eastAsia="仿宋" w:hAnsi="仿宋" w:hint="eastAsia"/>
          <w:b/>
          <w:sz w:val="30"/>
          <w:szCs w:val="30"/>
        </w:rPr>
        <w:lastRenderedPageBreak/>
        <w:t>一、</w:t>
      </w:r>
      <w:r w:rsidR="00D824F7">
        <w:rPr>
          <w:rFonts w:ascii="仿宋" w:eastAsia="仿宋" w:hAnsi="仿宋" w:hint="eastAsia"/>
          <w:b/>
          <w:sz w:val="30"/>
          <w:szCs w:val="30"/>
        </w:rPr>
        <w:t>问题提出</w:t>
      </w:r>
    </w:p>
    <w:p w14:paraId="28E69BBB" w14:textId="720BDA64" w:rsidR="00223260" w:rsidRDefault="00F2609A" w:rsidP="0008288E">
      <w:pPr>
        <w:spacing w:line="360" w:lineRule="auto"/>
        <w:rPr>
          <w:rFonts w:ascii="仿宋" w:eastAsia="仿宋" w:hAnsi="仿宋"/>
          <w:sz w:val="30"/>
          <w:szCs w:val="30"/>
        </w:rPr>
      </w:pPr>
      <w:r w:rsidRPr="00E92268">
        <w:rPr>
          <w:rFonts w:ascii="仿宋" w:eastAsia="仿宋" w:hAnsi="仿宋" w:hint="eastAsia"/>
          <w:sz w:val="30"/>
          <w:szCs w:val="30"/>
        </w:rPr>
        <w:t xml:space="preserve"> </w:t>
      </w:r>
      <w:r w:rsidRPr="00E92268">
        <w:rPr>
          <w:rFonts w:ascii="仿宋" w:eastAsia="仿宋" w:hAnsi="仿宋"/>
          <w:sz w:val="30"/>
          <w:szCs w:val="30"/>
        </w:rPr>
        <w:t xml:space="preserve">  </w:t>
      </w:r>
      <w:r w:rsidR="00367A27" w:rsidRPr="00E92268">
        <w:rPr>
          <w:rFonts w:ascii="仿宋" w:eastAsia="仿宋" w:hAnsi="仿宋" w:hint="eastAsia"/>
          <w:sz w:val="30"/>
          <w:szCs w:val="30"/>
        </w:rPr>
        <w:t>《教学信息化十年发展规划</w:t>
      </w:r>
      <w:r w:rsidR="00367A27" w:rsidRPr="00E92268">
        <w:rPr>
          <w:rFonts w:ascii="仿宋" w:eastAsia="仿宋" w:hAnsi="仿宋"/>
          <w:sz w:val="30"/>
          <w:szCs w:val="30"/>
        </w:rPr>
        <w:t>(2011-2020年)》强调要以创新教育理念来推动教育信息化的发展,把建设优质信息化学习环境和教育资源作为基础，其核心为信息化学习环境和信息化教育资源。近年来, 网络资源突破时间和空间限制,电子产品飞速更新和智能化,教育理念不断创新和改进,教育模式和学习方式也发生了翻天覆地的变化。微课就在这种信息技术与教育教学不断融合的环境中应运而生，为广大教育工作者的教学活动提供了新型的教育资源，为学生的自主学习提供了丰富多样的学习资源。将微课应用于辅助教学有助于一线教师提高课堂教学效率和质量，</w:t>
      </w:r>
      <w:r w:rsidR="00367A27" w:rsidRPr="00E92268">
        <w:rPr>
          <w:rFonts w:ascii="仿宋" w:eastAsia="仿宋" w:hAnsi="仿宋" w:hint="eastAsia"/>
          <w:sz w:val="30"/>
          <w:szCs w:val="30"/>
        </w:rPr>
        <w:t>有助于学生进一步获取知识和掌握技能，</w:t>
      </w:r>
      <w:r w:rsidR="009C40DF">
        <w:rPr>
          <w:rFonts w:ascii="仿宋" w:eastAsia="仿宋" w:hAnsi="仿宋" w:hint="eastAsia"/>
          <w:sz w:val="30"/>
          <w:szCs w:val="30"/>
        </w:rPr>
        <w:t>提升英语学习成效。</w:t>
      </w:r>
      <w:r w:rsidR="00367A27" w:rsidRPr="00E92268">
        <w:rPr>
          <w:rFonts w:ascii="仿宋" w:eastAsia="仿宋" w:hAnsi="仿宋" w:hint="eastAsia"/>
          <w:sz w:val="30"/>
          <w:szCs w:val="30"/>
        </w:rPr>
        <w:t>越来越多的一线教师热衷于对微课的研究，微课成为了当下课题研究的热点。</w:t>
      </w:r>
      <w:r w:rsidR="00223260" w:rsidRPr="00E92268">
        <w:rPr>
          <w:rFonts w:ascii="仿宋" w:eastAsia="仿宋" w:hAnsi="仿宋" w:hint="eastAsia"/>
          <w:sz w:val="30"/>
          <w:szCs w:val="30"/>
        </w:rPr>
        <w:t>基于此</w:t>
      </w:r>
      <w:r w:rsidR="00223260" w:rsidRPr="00E92268">
        <w:rPr>
          <w:rFonts w:ascii="仿宋" w:eastAsia="仿宋" w:hAnsi="仿宋"/>
          <w:sz w:val="30"/>
          <w:szCs w:val="30"/>
        </w:rPr>
        <w:t>,</w:t>
      </w:r>
      <w:r w:rsidR="00223260" w:rsidRPr="00E92268">
        <w:rPr>
          <w:rFonts w:ascii="仿宋" w:eastAsia="仿宋" w:hAnsi="仿宋" w:hint="eastAsia"/>
          <w:sz w:val="30"/>
          <w:szCs w:val="30"/>
        </w:rPr>
        <w:t>本课题组申报了</w:t>
      </w:r>
      <w:r w:rsidR="0031701B" w:rsidRPr="0031701B">
        <w:rPr>
          <w:rFonts w:ascii="仿宋" w:eastAsia="仿宋" w:hAnsi="仿宋" w:hint="eastAsia"/>
          <w:sz w:val="30"/>
          <w:szCs w:val="30"/>
        </w:rPr>
        <w:t>宝坻区教育信息技术研究课题</w:t>
      </w:r>
      <w:r w:rsidR="00223260" w:rsidRPr="00E92268">
        <w:rPr>
          <w:rFonts w:ascii="仿宋" w:eastAsia="仿宋" w:hAnsi="仿宋" w:hint="eastAsia"/>
          <w:sz w:val="30"/>
          <w:szCs w:val="30"/>
        </w:rPr>
        <w:t>“</w:t>
      </w:r>
      <w:r w:rsidR="0031701B" w:rsidRPr="0031701B">
        <w:rPr>
          <w:rFonts w:ascii="仿宋" w:eastAsia="仿宋" w:hAnsi="仿宋" w:hint="eastAsia"/>
          <w:sz w:val="30"/>
          <w:szCs w:val="30"/>
        </w:rPr>
        <w:t>翻转课堂理念下的农村小学英语微课教学应用研究</w:t>
      </w:r>
      <w:r w:rsidR="00223260" w:rsidRPr="00E92268">
        <w:rPr>
          <w:rFonts w:ascii="仿宋" w:eastAsia="仿宋" w:hAnsi="仿宋" w:hint="eastAsia"/>
          <w:sz w:val="30"/>
          <w:szCs w:val="30"/>
        </w:rPr>
        <w:t>”</w:t>
      </w:r>
      <w:r w:rsidR="00223260" w:rsidRPr="00E92268">
        <w:rPr>
          <w:rFonts w:ascii="仿宋" w:eastAsia="仿宋" w:hAnsi="仿宋"/>
          <w:sz w:val="30"/>
          <w:szCs w:val="30"/>
        </w:rPr>
        <w:t>, 并获</w:t>
      </w:r>
      <w:r w:rsidR="00172AB4" w:rsidRPr="00E92268">
        <w:rPr>
          <w:rFonts w:ascii="仿宋" w:eastAsia="仿宋" w:hAnsi="仿宋" w:hint="eastAsia"/>
          <w:sz w:val="30"/>
          <w:szCs w:val="30"/>
        </w:rPr>
        <w:t>准</w:t>
      </w:r>
      <w:r w:rsidR="00223260" w:rsidRPr="00E92268">
        <w:rPr>
          <w:rFonts w:ascii="仿宋" w:eastAsia="仿宋" w:hAnsi="仿宋"/>
          <w:sz w:val="30"/>
          <w:szCs w:val="30"/>
        </w:rPr>
        <w:t>立项,</w:t>
      </w:r>
      <w:r w:rsidR="00223260" w:rsidRPr="00E92268">
        <w:rPr>
          <w:rFonts w:ascii="仿宋" w:eastAsia="仿宋" w:hAnsi="仿宋" w:hint="eastAsia"/>
          <w:sz w:val="30"/>
          <w:szCs w:val="30"/>
        </w:rPr>
        <w:t>旨在从实践层面对</w:t>
      </w:r>
      <w:r w:rsidR="0031701B">
        <w:rPr>
          <w:rFonts w:ascii="仿宋" w:eastAsia="仿宋" w:hAnsi="仿宋" w:hint="eastAsia"/>
          <w:sz w:val="30"/>
          <w:szCs w:val="30"/>
        </w:rPr>
        <w:t>基于翻转课堂理念的</w:t>
      </w:r>
      <w:r w:rsidR="009E5949">
        <w:rPr>
          <w:rFonts w:ascii="仿宋" w:eastAsia="仿宋" w:hAnsi="仿宋" w:hint="eastAsia"/>
          <w:sz w:val="30"/>
          <w:szCs w:val="30"/>
        </w:rPr>
        <w:t>微课辅助农村小学英语</w:t>
      </w:r>
      <w:r w:rsidR="00D96249">
        <w:rPr>
          <w:rFonts w:ascii="仿宋" w:eastAsia="仿宋" w:hAnsi="仿宋" w:hint="eastAsia"/>
          <w:sz w:val="30"/>
          <w:szCs w:val="30"/>
        </w:rPr>
        <w:t>教学</w:t>
      </w:r>
      <w:r w:rsidR="00223260" w:rsidRPr="00E92268">
        <w:rPr>
          <w:rFonts w:ascii="仿宋" w:eastAsia="仿宋" w:hAnsi="仿宋" w:hint="eastAsia"/>
          <w:sz w:val="30"/>
          <w:szCs w:val="30"/>
        </w:rPr>
        <w:t>展开研究</w:t>
      </w:r>
      <w:r w:rsidR="00172AB4" w:rsidRPr="00E92268">
        <w:rPr>
          <w:rFonts w:ascii="仿宋" w:eastAsia="仿宋" w:hAnsi="仿宋" w:hint="eastAsia"/>
          <w:sz w:val="30"/>
          <w:szCs w:val="30"/>
        </w:rPr>
        <w:t>。</w:t>
      </w:r>
    </w:p>
    <w:p w14:paraId="0A16EA0F" w14:textId="77777777" w:rsidR="00B951C9" w:rsidRPr="00803B0F" w:rsidRDefault="00B951C9" w:rsidP="00B951C9">
      <w:pPr>
        <w:spacing w:line="360" w:lineRule="auto"/>
        <w:rPr>
          <w:rFonts w:ascii="仿宋" w:eastAsia="仿宋" w:hAnsi="仿宋"/>
          <w:b/>
          <w:sz w:val="30"/>
          <w:szCs w:val="30"/>
        </w:rPr>
      </w:pPr>
      <w:r w:rsidRPr="00803B0F">
        <w:rPr>
          <w:rFonts w:ascii="仿宋" w:eastAsia="仿宋" w:hAnsi="仿宋" w:hint="eastAsia"/>
          <w:b/>
          <w:sz w:val="30"/>
          <w:szCs w:val="30"/>
        </w:rPr>
        <w:t>二、</w:t>
      </w:r>
      <w:r>
        <w:rPr>
          <w:rFonts w:ascii="仿宋" w:eastAsia="仿宋" w:hAnsi="仿宋" w:hint="eastAsia"/>
          <w:b/>
          <w:sz w:val="30"/>
          <w:szCs w:val="30"/>
        </w:rPr>
        <w:t>研究目标</w:t>
      </w:r>
    </w:p>
    <w:p w14:paraId="2C1E038A" w14:textId="47AAB82A" w:rsidR="00B951C9" w:rsidRPr="00390786" w:rsidRDefault="00B951C9" w:rsidP="00B951C9">
      <w:pPr>
        <w:ind w:firstLineChars="200" w:firstLine="600"/>
        <w:rPr>
          <w:rFonts w:ascii="仿宋" w:eastAsia="仿宋" w:hAnsi="仿宋"/>
          <w:sz w:val="30"/>
          <w:szCs w:val="30"/>
        </w:rPr>
      </w:pPr>
      <w:r w:rsidRPr="00390786">
        <w:rPr>
          <w:rFonts w:ascii="仿宋" w:eastAsia="仿宋" w:hAnsi="仿宋" w:hint="eastAsia"/>
          <w:sz w:val="30"/>
          <w:szCs w:val="30"/>
        </w:rPr>
        <w:t>课题组进行此项研究的主要目的就是想了解并探究新课程背景下微课在农村小学英语</w:t>
      </w:r>
      <w:r>
        <w:rPr>
          <w:rFonts w:ascii="仿宋" w:eastAsia="仿宋" w:hAnsi="仿宋" w:hint="eastAsia"/>
          <w:sz w:val="30"/>
          <w:szCs w:val="30"/>
        </w:rPr>
        <w:t>翻转</w:t>
      </w:r>
      <w:r w:rsidRPr="00390786">
        <w:rPr>
          <w:rFonts w:ascii="仿宋" w:eastAsia="仿宋" w:hAnsi="仿宋" w:hint="eastAsia"/>
          <w:sz w:val="30"/>
          <w:szCs w:val="30"/>
        </w:rPr>
        <w:t>课堂教学中的应用现状、实施方式和实际成效。本课题将结合农村小学的信息化条件进行微课的设计和应用，基于农村学校实际和学生学情开展</w:t>
      </w:r>
      <w:r>
        <w:rPr>
          <w:rFonts w:ascii="仿宋" w:eastAsia="仿宋" w:hAnsi="仿宋" w:hint="eastAsia"/>
          <w:sz w:val="30"/>
          <w:szCs w:val="30"/>
        </w:rPr>
        <w:t>基于</w:t>
      </w:r>
      <w:r>
        <w:rPr>
          <w:rFonts w:ascii="仿宋" w:eastAsia="仿宋" w:hAnsi="仿宋" w:hint="eastAsia"/>
          <w:sz w:val="30"/>
          <w:szCs w:val="30"/>
        </w:rPr>
        <w:t>翻转</w:t>
      </w:r>
      <w:r w:rsidRPr="00390786">
        <w:rPr>
          <w:rFonts w:ascii="仿宋" w:eastAsia="仿宋" w:hAnsi="仿宋" w:hint="eastAsia"/>
          <w:sz w:val="30"/>
          <w:szCs w:val="30"/>
        </w:rPr>
        <w:t>课堂</w:t>
      </w:r>
      <w:r>
        <w:rPr>
          <w:rFonts w:ascii="仿宋" w:eastAsia="仿宋" w:hAnsi="仿宋" w:hint="eastAsia"/>
          <w:sz w:val="30"/>
          <w:szCs w:val="30"/>
        </w:rPr>
        <w:t>的</w:t>
      </w:r>
      <w:r w:rsidRPr="00390786">
        <w:rPr>
          <w:rFonts w:ascii="仿宋" w:eastAsia="仿宋" w:hAnsi="仿宋" w:hint="eastAsia"/>
          <w:sz w:val="30"/>
          <w:szCs w:val="30"/>
        </w:rPr>
        <w:t>农村小学的微课教学实践，观察运用微课辅助英语</w:t>
      </w:r>
      <w:r>
        <w:rPr>
          <w:rFonts w:ascii="仿宋" w:eastAsia="仿宋" w:hAnsi="仿宋" w:hint="eastAsia"/>
          <w:sz w:val="30"/>
          <w:szCs w:val="30"/>
        </w:rPr>
        <w:t>翻转</w:t>
      </w:r>
      <w:r w:rsidRPr="00390786">
        <w:rPr>
          <w:rFonts w:ascii="仿宋" w:eastAsia="仿宋" w:hAnsi="仿宋" w:hint="eastAsia"/>
          <w:sz w:val="30"/>
          <w:szCs w:val="30"/>
        </w:rPr>
        <w:t>课堂教学</w:t>
      </w:r>
      <w:r w:rsidRPr="00390786">
        <w:rPr>
          <w:rFonts w:ascii="仿宋" w:eastAsia="仿宋" w:hAnsi="仿宋" w:hint="eastAsia"/>
          <w:sz w:val="30"/>
          <w:szCs w:val="30"/>
        </w:rPr>
        <w:lastRenderedPageBreak/>
        <w:t>对农村小学生学习方式和学习成效的影响，积累并分析典型案例，在总结提炼有益经验的同时发现其中存在的问题并进行原因分析，进而尝试提出相应的对策和建议，以期进一步推进新课程背景下</w:t>
      </w:r>
      <w:r>
        <w:rPr>
          <w:rFonts w:ascii="仿宋" w:eastAsia="仿宋" w:hAnsi="仿宋" w:hint="eastAsia"/>
          <w:sz w:val="30"/>
          <w:szCs w:val="30"/>
        </w:rPr>
        <w:t>基于翻转课堂的</w:t>
      </w:r>
      <w:r w:rsidRPr="00390786">
        <w:rPr>
          <w:rFonts w:ascii="仿宋" w:eastAsia="仿宋" w:hAnsi="仿宋" w:hint="eastAsia"/>
          <w:sz w:val="30"/>
          <w:szCs w:val="30"/>
        </w:rPr>
        <w:t>农村小学英语微课</w:t>
      </w:r>
      <w:r>
        <w:rPr>
          <w:rFonts w:ascii="仿宋" w:eastAsia="仿宋" w:hAnsi="仿宋" w:hint="eastAsia"/>
          <w:sz w:val="30"/>
          <w:szCs w:val="30"/>
        </w:rPr>
        <w:t>教学</w:t>
      </w:r>
      <w:r w:rsidRPr="00390786">
        <w:rPr>
          <w:rFonts w:ascii="仿宋" w:eastAsia="仿宋" w:hAnsi="仿宋" w:hint="eastAsia"/>
          <w:sz w:val="30"/>
          <w:szCs w:val="30"/>
        </w:rPr>
        <w:t>的推广与应用。</w:t>
      </w:r>
    </w:p>
    <w:p w14:paraId="167A808E" w14:textId="77777777" w:rsidR="00B951C9" w:rsidRPr="00803B0F" w:rsidRDefault="00B951C9" w:rsidP="00B951C9">
      <w:pPr>
        <w:spacing w:line="360" w:lineRule="auto"/>
        <w:rPr>
          <w:rFonts w:ascii="仿宋" w:eastAsia="仿宋" w:hAnsi="仿宋"/>
          <w:b/>
          <w:sz w:val="30"/>
          <w:szCs w:val="30"/>
        </w:rPr>
      </w:pPr>
      <w:r>
        <w:rPr>
          <w:rFonts w:ascii="仿宋" w:eastAsia="仿宋" w:hAnsi="仿宋" w:hint="eastAsia"/>
          <w:b/>
          <w:sz w:val="30"/>
          <w:szCs w:val="30"/>
        </w:rPr>
        <w:t>三</w:t>
      </w:r>
      <w:r w:rsidRPr="00803B0F">
        <w:rPr>
          <w:rFonts w:ascii="仿宋" w:eastAsia="仿宋" w:hAnsi="仿宋" w:hint="eastAsia"/>
          <w:b/>
          <w:sz w:val="30"/>
          <w:szCs w:val="30"/>
        </w:rPr>
        <w:t>、</w:t>
      </w:r>
      <w:r>
        <w:rPr>
          <w:rFonts w:ascii="仿宋" w:eastAsia="仿宋" w:hAnsi="仿宋" w:hint="eastAsia"/>
          <w:b/>
          <w:sz w:val="30"/>
          <w:szCs w:val="30"/>
        </w:rPr>
        <w:t>研究内容</w:t>
      </w:r>
    </w:p>
    <w:p w14:paraId="74A27CA2" w14:textId="10E3D36F" w:rsidR="00B951C9" w:rsidRDefault="00B951C9" w:rsidP="00B951C9">
      <w:pPr>
        <w:spacing w:line="360" w:lineRule="auto"/>
        <w:ind w:firstLineChars="200" w:firstLine="600"/>
        <w:rPr>
          <w:rFonts w:ascii="仿宋" w:eastAsia="仿宋" w:hAnsi="仿宋"/>
          <w:sz w:val="30"/>
          <w:szCs w:val="30"/>
        </w:rPr>
      </w:pPr>
      <w:r w:rsidRPr="00772A03">
        <w:rPr>
          <w:rFonts w:ascii="仿宋" w:eastAsia="仿宋" w:hAnsi="仿宋"/>
          <w:sz w:val="30"/>
          <w:szCs w:val="30"/>
        </w:rPr>
        <w:t>本项课题研究主要包括以下五个方面的内容：（1）农村小学英语教师对</w:t>
      </w:r>
      <w:r>
        <w:rPr>
          <w:rFonts w:ascii="仿宋" w:eastAsia="仿宋" w:hAnsi="仿宋" w:hint="eastAsia"/>
          <w:sz w:val="30"/>
          <w:szCs w:val="30"/>
        </w:rPr>
        <w:t>翻转课堂和</w:t>
      </w:r>
      <w:r w:rsidRPr="00772A03">
        <w:rPr>
          <w:rFonts w:ascii="仿宋" w:eastAsia="仿宋" w:hAnsi="仿宋"/>
          <w:sz w:val="30"/>
          <w:szCs w:val="30"/>
        </w:rPr>
        <w:t>微课的认知</w:t>
      </w:r>
      <w:r>
        <w:rPr>
          <w:rFonts w:ascii="仿宋" w:eastAsia="仿宋" w:hAnsi="仿宋" w:hint="eastAsia"/>
          <w:sz w:val="30"/>
          <w:szCs w:val="30"/>
        </w:rPr>
        <w:t>情况；</w:t>
      </w:r>
      <w:r w:rsidRPr="00772A03">
        <w:rPr>
          <w:rFonts w:ascii="仿宋" w:eastAsia="仿宋" w:hAnsi="仿宋"/>
          <w:sz w:val="30"/>
          <w:szCs w:val="30"/>
        </w:rPr>
        <w:t>（2）农村小学英语教师设计并制作微课</w:t>
      </w:r>
      <w:r>
        <w:rPr>
          <w:rFonts w:ascii="仿宋" w:eastAsia="仿宋" w:hAnsi="仿宋" w:hint="eastAsia"/>
          <w:sz w:val="30"/>
          <w:szCs w:val="30"/>
        </w:rPr>
        <w:t>的方式方法；</w:t>
      </w:r>
      <w:r w:rsidRPr="00772A03">
        <w:rPr>
          <w:rFonts w:ascii="仿宋" w:eastAsia="仿宋" w:hAnsi="仿宋"/>
          <w:sz w:val="30"/>
          <w:szCs w:val="30"/>
        </w:rPr>
        <w:t>（3）基于微课的农村小学英语</w:t>
      </w:r>
      <w:r>
        <w:rPr>
          <w:rFonts w:ascii="仿宋" w:eastAsia="仿宋" w:hAnsi="仿宋" w:hint="eastAsia"/>
          <w:sz w:val="30"/>
          <w:szCs w:val="30"/>
        </w:rPr>
        <w:t>翻转</w:t>
      </w:r>
      <w:r w:rsidRPr="00772A03">
        <w:rPr>
          <w:rFonts w:ascii="仿宋" w:eastAsia="仿宋" w:hAnsi="仿宋"/>
          <w:sz w:val="30"/>
          <w:szCs w:val="30"/>
        </w:rPr>
        <w:t>课堂</w:t>
      </w:r>
      <w:r>
        <w:rPr>
          <w:rFonts w:ascii="仿宋" w:eastAsia="仿宋" w:hAnsi="仿宋" w:hint="eastAsia"/>
          <w:sz w:val="30"/>
          <w:szCs w:val="30"/>
        </w:rPr>
        <w:t>的教学现状；</w:t>
      </w:r>
      <w:r w:rsidRPr="00772A03">
        <w:rPr>
          <w:rFonts w:ascii="仿宋" w:eastAsia="仿宋" w:hAnsi="仿宋"/>
          <w:sz w:val="30"/>
          <w:szCs w:val="30"/>
        </w:rPr>
        <w:t>（4）微课的应用在农村小学英语</w:t>
      </w:r>
      <w:r>
        <w:rPr>
          <w:rFonts w:ascii="仿宋" w:eastAsia="仿宋" w:hAnsi="仿宋" w:hint="eastAsia"/>
          <w:sz w:val="30"/>
          <w:szCs w:val="30"/>
        </w:rPr>
        <w:t>翻转课堂</w:t>
      </w:r>
      <w:r w:rsidRPr="00772A03">
        <w:rPr>
          <w:rFonts w:ascii="仿宋" w:eastAsia="仿宋" w:hAnsi="仿宋"/>
          <w:sz w:val="30"/>
          <w:szCs w:val="30"/>
        </w:rPr>
        <w:t>教学中遇到的问题</w:t>
      </w:r>
      <w:r>
        <w:rPr>
          <w:rFonts w:ascii="仿宋" w:eastAsia="仿宋" w:hAnsi="仿宋" w:hint="eastAsia"/>
          <w:sz w:val="30"/>
          <w:szCs w:val="30"/>
        </w:rPr>
        <w:t>；</w:t>
      </w:r>
      <w:r w:rsidRPr="00772A03">
        <w:rPr>
          <w:rFonts w:ascii="仿宋" w:eastAsia="仿宋" w:hAnsi="仿宋"/>
          <w:sz w:val="30"/>
          <w:szCs w:val="30"/>
        </w:rPr>
        <w:t>（5）结合农村小学英语教学实际来解决</w:t>
      </w:r>
      <w:r>
        <w:rPr>
          <w:rFonts w:ascii="仿宋" w:eastAsia="仿宋" w:hAnsi="仿宋" w:hint="eastAsia"/>
          <w:sz w:val="30"/>
          <w:szCs w:val="30"/>
        </w:rPr>
        <w:t>相关</w:t>
      </w:r>
      <w:r w:rsidRPr="00772A03">
        <w:rPr>
          <w:rFonts w:ascii="仿宋" w:eastAsia="仿宋" w:hAnsi="仿宋"/>
          <w:sz w:val="30"/>
          <w:szCs w:val="30"/>
        </w:rPr>
        <w:t>问题</w:t>
      </w:r>
      <w:r>
        <w:rPr>
          <w:rFonts w:ascii="仿宋" w:eastAsia="仿宋" w:hAnsi="仿宋" w:hint="eastAsia"/>
          <w:sz w:val="30"/>
          <w:szCs w:val="30"/>
        </w:rPr>
        <w:t>的对策与建议。</w:t>
      </w:r>
    </w:p>
    <w:p w14:paraId="189443C5" w14:textId="77777777" w:rsidR="00B951C9" w:rsidRPr="00803B0F" w:rsidRDefault="00B951C9" w:rsidP="00B951C9">
      <w:pPr>
        <w:spacing w:line="360" w:lineRule="auto"/>
        <w:rPr>
          <w:rFonts w:ascii="仿宋" w:eastAsia="仿宋" w:hAnsi="仿宋"/>
          <w:b/>
          <w:sz w:val="30"/>
          <w:szCs w:val="30"/>
        </w:rPr>
      </w:pPr>
      <w:r>
        <w:rPr>
          <w:rFonts w:ascii="仿宋" w:eastAsia="仿宋" w:hAnsi="仿宋" w:hint="eastAsia"/>
          <w:b/>
          <w:sz w:val="30"/>
          <w:szCs w:val="30"/>
        </w:rPr>
        <w:t>四</w:t>
      </w:r>
      <w:r w:rsidRPr="00803B0F">
        <w:rPr>
          <w:rFonts w:ascii="仿宋" w:eastAsia="仿宋" w:hAnsi="仿宋" w:hint="eastAsia"/>
          <w:b/>
          <w:sz w:val="30"/>
          <w:szCs w:val="30"/>
        </w:rPr>
        <w:t>、</w:t>
      </w:r>
      <w:r>
        <w:rPr>
          <w:rFonts w:ascii="仿宋" w:eastAsia="仿宋" w:hAnsi="仿宋" w:hint="eastAsia"/>
          <w:b/>
          <w:sz w:val="30"/>
          <w:szCs w:val="30"/>
        </w:rPr>
        <w:t>研究方法</w:t>
      </w:r>
    </w:p>
    <w:p w14:paraId="0AF8AC38" w14:textId="77777777" w:rsidR="00B951C9" w:rsidRPr="00145889" w:rsidRDefault="00B951C9" w:rsidP="00B951C9">
      <w:pPr>
        <w:spacing w:line="360" w:lineRule="auto"/>
        <w:ind w:firstLineChars="200" w:firstLine="602"/>
        <w:rPr>
          <w:rFonts w:ascii="仿宋" w:eastAsia="仿宋" w:hAnsi="仿宋"/>
          <w:b/>
          <w:sz w:val="30"/>
          <w:szCs w:val="30"/>
        </w:rPr>
      </w:pPr>
      <w:r w:rsidRPr="00145889">
        <w:rPr>
          <w:rFonts w:ascii="仿宋" w:eastAsia="仿宋" w:hAnsi="仿宋" w:hint="eastAsia"/>
          <w:b/>
          <w:sz w:val="30"/>
          <w:szCs w:val="30"/>
        </w:rPr>
        <w:t>（一）行动研究法</w:t>
      </w:r>
    </w:p>
    <w:p w14:paraId="00F3970C" w14:textId="34329DF6" w:rsidR="00B951C9" w:rsidRPr="008A1B0E" w:rsidRDefault="00B951C9" w:rsidP="00B951C9">
      <w:pPr>
        <w:spacing w:line="360" w:lineRule="auto"/>
        <w:ind w:firstLineChars="200" w:firstLine="600"/>
        <w:rPr>
          <w:rFonts w:ascii="仿宋" w:eastAsia="仿宋" w:hAnsi="仿宋"/>
          <w:sz w:val="30"/>
          <w:szCs w:val="30"/>
        </w:rPr>
      </w:pPr>
      <w:r w:rsidRPr="008A1B0E">
        <w:rPr>
          <w:rFonts w:ascii="仿宋" w:eastAsia="仿宋" w:hAnsi="仿宋" w:hint="eastAsia"/>
          <w:sz w:val="30"/>
          <w:szCs w:val="30"/>
        </w:rPr>
        <w:t>课题组教师在日常英语教学中自主设计并运用微课来辅助</w:t>
      </w:r>
      <w:r>
        <w:rPr>
          <w:rFonts w:ascii="仿宋" w:eastAsia="仿宋" w:hAnsi="仿宋" w:hint="eastAsia"/>
          <w:sz w:val="30"/>
          <w:szCs w:val="30"/>
        </w:rPr>
        <w:t>翻转课堂</w:t>
      </w:r>
      <w:r w:rsidRPr="008A1B0E">
        <w:rPr>
          <w:rFonts w:ascii="仿宋" w:eastAsia="仿宋" w:hAnsi="仿宋" w:hint="eastAsia"/>
          <w:sz w:val="30"/>
          <w:szCs w:val="30"/>
        </w:rPr>
        <w:t>教学，对自己的教学实践进行批判性思考并采取相应行动对教学行为进行改造。</w:t>
      </w:r>
    </w:p>
    <w:p w14:paraId="1BF64B67" w14:textId="77777777" w:rsidR="00B951C9" w:rsidRPr="00145889" w:rsidRDefault="00B951C9" w:rsidP="00B951C9">
      <w:pPr>
        <w:spacing w:line="360" w:lineRule="auto"/>
        <w:ind w:firstLineChars="200" w:firstLine="602"/>
        <w:rPr>
          <w:rFonts w:ascii="仿宋" w:eastAsia="仿宋" w:hAnsi="仿宋"/>
          <w:b/>
          <w:sz w:val="30"/>
          <w:szCs w:val="30"/>
        </w:rPr>
      </w:pPr>
      <w:r w:rsidRPr="00145889">
        <w:rPr>
          <w:rFonts w:ascii="仿宋" w:eastAsia="仿宋" w:hAnsi="仿宋" w:hint="eastAsia"/>
          <w:b/>
          <w:sz w:val="30"/>
          <w:szCs w:val="30"/>
        </w:rPr>
        <w:t>（二）文献法</w:t>
      </w:r>
    </w:p>
    <w:p w14:paraId="52B7700E" w14:textId="77777777" w:rsidR="00B951C9" w:rsidRPr="008A1B0E" w:rsidRDefault="00B951C9" w:rsidP="00B951C9">
      <w:pPr>
        <w:spacing w:line="360" w:lineRule="auto"/>
        <w:ind w:firstLineChars="200" w:firstLine="600"/>
        <w:rPr>
          <w:rFonts w:ascii="仿宋" w:eastAsia="仿宋" w:hAnsi="仿宋"/>
          <w:sz w:val="30"/>
          <w:szCs w:val="30"/>
        </w:rPr>
      </w:pPr>
      <w:r w:rsidRPr="008A1B0E">
        <w:rPr>
          <w:rFonts w:ascii="仿宋" w:eastAsia="仿宋" w:hAnsi="仿宋" w:hint="eastAsia"/>
          <w:sz w:val="30"/>
          <w:szCs w:val="30"/>
        </w:rPr>
        <w:t>查阅和收集国内外相关学术论文、政策材料和文件，查阅和分析所调查学校的教师的教案、教学视频等。</w:t>
      </w:r>
    </w:p>
    <w:p w14:paraId="6252B2EC" w14:textId="77777777" w:rsidR="00B951C9" w:rsidRPr="00145889" w:rsidRDefault="00B951C9" w:rsidP="00B951C9">
      <w:pPr>
        <w:spacing w:line="360" w:lineRule="auto"/>
        <w:ind w:firstLineChars="200" w:firstLine="602"/>
        <w:rPr>
          <w:rFonts w:ascii="仿宋" w:eastAsia="仿宋" w:hAnsi="仿宋"/>
          <w:b/>
          <w:sz w:val="30"/>
          <w:szCs w:val="30"/>
        </w:rPr>
      </w:pPr>
      <w:r w:rsidRPr="00145889">
        <w:rPr>
          <w:rFonts w:ascii="仿宋" w:eastAsia="仿宋" w:hAnsi="仿宋" w:hint="eastAsia"/>
          <w:b/>
          <w:sz w:val="30"/>
          <w:szCs w:val="30"/>
        </w:rPr>
        <w:t>（三）访谈法</w:t>
      </w:r>
    </w:p>
    <w:p w14:paraId="19A6E433" w14:textId="2FDDA526" w:rsidR="00B951C9" w:rsidRPr="008A1B0E" w:rsidRDefault="00B951C9" w:rsidP="00B951C9">
      <w:pPr>
        <w:spacing w:line="360" w:lineRule="auto"/>
        <w:ind w:firstLineChars="200" w:firstLine="600"/>
        <w:rPr>
          <w:rFonts w:ascii="仿宋" w:eastAsia="仿宋" w:hAnsi="仿宋"/>
          <w:sz w:val="30"/>
          <w:szCs w:val="30"/>
        </w:rPr>
      </w:pPr>
      <w:r w:rsidRPr="008A1B0E">
        <w:rPr>
          <w:rFonts w:ascii="仿宋" w:eastAsia="仿宋" w:hAnsi="仿宋" w:hint="eastAsia"/>
          <w:sz w:val="30"/>
          <w:szCs w:val="30"/>
        </w:rPr>
        <w:t>对所研究小学的英语组长、部分英语教师进行访谈，了解学校、教师对于</w:t>
      </w:r>
      <w:r>
        <w:rPr>
          <w:rFonts w:ascii="仿宋" w:eastAsia="仿宋" w:hAnsi="仿宋" w:hint="eastAsia"/>
          <w:sz w:val="30"/>
          <w:szCs w:val="30"/>
        </w:rPr>
        <w:t>翻转课堂</w:t>
      </w:r>
      <w:r>
        <w:rPr>
          <w:rFonts w:ascii="仿宋" w:eastAsia="仿宋" w:hAnsi="仿宋" w:hint="eastAsia"/>
          <w:sz w:val="30"/>
          <w:szCs w:val="30"/>
        </w:rPr>
        <w:t>和</w:t>
      </w:r>
      <w:r w:rsidRPr="008A1B0E">
        <w:rPr>
          <w:rFonts w:ascii="仿宋" w:eastAsia="仿宋" w:hAnsi="仿宋" w:hint="eastAsia"/>
          <w:sz w:val="30"/>
          <w:szCs w:val="30"/>
        </w:rPr>
        <w:t>微课的态度以及微课在农村小学英语</w:t>
      </w:r>
      <w:r>
        <w:rPr>
          <w:rFonts w:ascii="仿宋" w:eastAsia="仿宋" w:hAnsi="仿宋" w:hint="eastAsia"/>
          <w:sz w:val="30"/>
          <w:szCs w:val="30"/>
        </w:rPr>
        <w:t>翻</w:t>
      </w:r>
      <w:r>
        <w:rPr>
          <w:rFonts w:ascii="仿宋" w:eastAsia="仿宋" w:hAnsi="仿宋" w:hint="eastAsia"/>
          <w:sz w:val="30"/>
          <w:szCs w:val="30"/>
        </w:rPr>
        <w:lastRenderedPageBreak/>
        <w:t>转课堂</w:t>
      </w:r>
      <w:r w:rsidRPr="008A1B0E">
        <w:rPr>
          <w:rFonts w:ascii="仿宋" w:eastAsia="仿宋" w:hAnsi="仿宋" w:hint="eastAsia"/>
          <w:sz w:val="30"/>
          <w:szCs w:val="30"/>
        </w:rPr>
        <w:t>教学中设计与应用的实际情况。</w:t>
      </w:r>
    </w:p>
    <w:p w14:paraId="328D318D" w14:textId="77777777" w:rsidR="00B951C9" w:rsidRPr="00145889" w:rsidRDefault="00B951C9" w:rsidP="00B951C9">
      <w:pPr>
        <w:spacing w:line="360" w:lineRule="auto"/>
        <w:ind w:firstLineChars="200" w:firstLine="602"/>
        <w:rPr>
          <w:rFonts w:ascii="仿宋" w:eastAsia="仿宋" w:hAnsi="仿宋"/>
          <w:b/>
          <w:sz w:val="30"/>
          <w:szCs w:val="30"/>
        </w:rPr>
      </w:pPr>
      <w:r w:rsidRPr="00145889">
        <w:rPr>
          <w:rFonts w:ascii="仿宋" w:eastAsia="仿宋" w:hAnsi="仿宋" w:hint="eastAsia"/>
          <w:b/>
          <w:sz w:val="30"/>
          <w:szCs w:val="30"/>
        </w:rPr>
        <w:t>（四）问卷调查法</w:t>
      </w:r>
    </w:p>
    <w:p w14:paraId="6DB2AA76" w14:textId="2D3AD9AD" w:rsidR="00B951C9" w:rsidRDefault="00B951C9" w:rsidP="00B951C9">
      <w:pPr>
        <w:spacing w:line="360" w:lineRule="auto"/>
        <w:ind w:firstLineChars="200" w:firstLine="600"/>
        <w:rPr>
          <w:rFonts w:ascii="仿宋" w:eastAsia="仿宋" w:hAnsi="仿宋"/>
          <w:sz w:val="30"/>
          <w:szCs w:val="30"/>
        </w:rPr>
      </w:pPr>
      <w:r w:rsidRPr="008A1B0E">
        <w:rPr>
          <w:rFonts w:ascii="仿宋" w:eastAsia="仿宋" w:hAnsi="仿宋" w:hint="eastAsia"/>
          <w:sz w:val="30"/>
          <w:szCs w:val="30"/>
        </w:rPr>
        <w:t>通过对学生的问卷调查来掌握微课对他们英语学习成效的影响，进一步了解了其在小学英语</w:t>
      </w:r>
      <w:r>
        <w:rPr>
          <w:rFonts w:ascii="仿宋" w:eastAsia="仿宋" w:hAnsi="仿宋" w:hint="eastAsia"/>
          <w:sz w:val="30"/>
          <w:szCs w:val="30"/>
        </w:rPr>
        <w:t>翻转</w:t>
      </w:r>
      <w:r w:rsidRPr="008A1B0E">
        <w:rPr>
          <w:rFonts w:ascii="仿宋" w:eastAsia="仿宋" w:hAnsi="仿宋" w:hint="eastAsia"/>
          <w:sz w:val="30"/>
          <w:szCs w:val="30"/>
        </w:rPr>
        <w:t>课堂实践中存在的问题。</w:t>
      </w:r>
    </w:p>
    <w:p w14:paraId="7A427291" w14:textId="77777777" w:rsidR="00B951C9" w:rsidRPr="00803B0F" w:rsidRDefault="00B951C9" w:rsidP="00B951C9">
      <w:pPr>
        <w:spacing w:line="360" w:lineRule="auto"/>
        <w:rPr>
          <w:rFonts w:ascii="仿宋" w:eastAsia="仿宋" w:hAnsi="仿宋"/>
          <w:b/>
          <w:sz w:val="30"/>
          <w:szCs w:val="30"/>
        </w:rPr>
      </w:pPr>
      <w:r>
        <w:rPr>
          <w:rFonts w:ascii="仿宋" w:eastAsia="仿宋" w:hAnsi="仿宋" w:hint="eastAsia"/>
          <w:b/>
          <w:sz w:val="30"/>
          <w:szCs w:val="30"/>
        </w:rPr>
        <w:t>五</w:t>
      </w:r>
      <w:r w:rsidRPr="00803B0F">
        <w:rPr>
          <w:rFonts w:ascii="仿宋" w:eastAsia="仿宋" w:hAnsi="仿宋" w:hint="eastAsia"/>
          <w:b/>
          <w:sz w:val="30"/>
          <w:szCs w:val="30"/>
        </w:rPr>
        <w:t>、</w:t>
      </w:r>
      <w:r>
        <w:rPr>
          <w:rFonts w:ascii="仿宋" w:eastAsia="仿宋" w:hAnsi="仿宋" w:hint="eastAsia"/>
          <w:b/>
          <w:sz w:val="30"/>
          <w:szCs w:val="30"/>
        </w:rPr>
        <w:t>理论依据</w:t>
      </w:r>
    </w:p>
    <w:p w14:paraId="62320EB3" w14:textId="77777777" w:rsidR="00B951C9" w:rsidRPr="00145889" w:rsidRDefault="00B951C9" w:rsidP="00B951C9">
      <w:pPr>
        <w:spacing w:line="360" w:lineRule="auto"/>
        <w:ind w:firstLineChars="100" w:firstLine="301"/>
        <w:rPr>
          <w:rFonts w:ascii="仿宋" w:eastAsia="仿宋" w:hAnsi="仿宋"/>
          <w:b/>
          <w:sz w:val="30"/>
          <w:szCs w:val="30"/>
        </w:rPr>
      </w:pPr>
      <w:r w:rsidRPr="00145889">
        <w:rPr>
          <w:rFonts w:ascii="仿宋" w:eastAsia="仿宋" w:hAnsi="仿宋" w:hint="eastAsia"/>
          <w:b/>
          <w:sz w:val="30"/>
          <w:szCs w:val="30"/>
        </w:rPr>
        <w:t>（一）皮亚杰和布鲁纳的建构主义学习理论</w:t>
      </w:r>
    </w:p>
    <w:p w14:paraId="356AC3C4" w14:textId="77777777" w:rsidR="00B951C9" w:rsidRPr="00B66FB5" w:rsidRDefault="00B951C9" w:rsidP="00B951C9">
      <w:pPr>
        <w:spacing w:line="360" w:lineRule="auto"/>
        <w:ind w:firstLineChars="200" w:firstLine="600"/>
        <w:rPr>
          <w:rFonts w:ascii="仿宋" w:eastAsia="仿宋" w:hAnsi="仿宋"/>
          <w:sz w:val="30"/>
          <w:szCs w:val="30"/>
        </w:rPr>
      </w:pPr>
      <w:r w:rsidRPr="00B66FB5">
        <w:rPr>
          <w:rFonts w:ascii="仿宋" w:eastAsia="仿宋" w:hAnsi="仿宋" w:hint="eastAsia"/>
          <w:sz w:val="30"/>
          <w:szCs w:val="30"/>
        </w:rPr>
        <w:t>“学”是建构主义学习理论的中心，强调教学过程要以学习者为中心，要注重设计合适的学习环境。微课利用建构主义学习方法设计学习环境并作为信息化资源来辅助学生学习，学生学习自主性很强，有助于他们对知识意义的建构。</w:t>
      </w:r>
    </w:p>
    <w:p w14:paraId="5BE50EC4" w14:textId="77777777" w:rsidR="00B951C9" w:rsidRPr="00145889" w:rsidRDefault="00B951C9" w:rsidP="00B951C9">
      <w:pPr>
        <w:spacing w:line="360" w:lineRule="auto"/>
        <w:ind w:firstLineChars="200" w:firstLine="602"/>
        <w:rPr>
          <w:rFonts w:ascii="仿宋" w:eastAsia="仿宋" w:hAnsi="仿宋"/>
          <w:b/>
          <w:sz w:val="30"/>
          <w:szCs w:val="30"/>
        </w:rPr>
      </w:pPr>
      <w:r w:rsidRPr="00145889">
        <w:rPr>
          <w:rFonts w:ascii="仿宋" w:eastAsia="仿宋" w:hAnsi="仿宋" w:hint="eastAsia"/>
          <w:b/>
          <w:sz w:val="30"/>
          <w:szCs w:val="30"/>
        </w:rPr>
        <w:t>（二）视听理论</w:t>
      </w:r>
    </w:p>
    <w:p w14:paraId="7D7469DD" w14:textId="77777777" w:rsidR="00B951C9" w:rsidRPr="00B66FB5" w:rsidRDefault="00B951C9" w:rsidP="00B951C9">
      <w:pPr>
        <w:spacing w:line="360" w:lineRule="auto"/>
        <w:ind w:firstLineChars="200" w:firstLine="600"/>
        <w:rPr>
          <w:rFonts w:ascii="仿宋" w:eastAsia="仿宋" w:hAnsi="仿宋"/>
          <w:sz w:val="30"/>
          <w:szCs w:val="30"/>
        </w:rPr>
      </w:pPr>
      <w:r w:rsidRPr="00B66FB5">
        <w:rPr>
          <w:rFonts w:ascii="仿宋" w:eastAsia="仿宋" w:hAnsi="仿宋" w:hint="eastAsia"/>
          <w:sz w:val="30"/>
          <w:szCs w:val="30"/>
        </w:rPr>
        <w:t>美国教育家</w:t>
      </w:r>
      <w:r w:rsidRPr="00B66FB5">
        <w:rPr>
          <w:rFonts w:ascii="仿宋" w:eastAsia="仿宋" w:hAnsi="仿宋"/>
          <w:sz w:val="30"/>
          <w:szCs w:val="30"/>
        </w:rPr>
        <w:t>Edgar Dale的《视听教学法》提出利用微视频资源对教学进行改革，主要体现在课堂教学效率的提高和教学质量的提升；美国实验心理学家</w:t>
      </w:r>
      <w:proofErr w:type="spellStart"/>
      <w:r w:rsidRPr="00B66FB5">
        <w:rPr>
          <w:rFonts w:ascii="仿宋" w:eastAsia="仿宋" w:hAnsi="仿宋"/>
          <w:sz w:val="30"/>
          <w:szCs w:val="30"/>
        </w:rPr>
        <w:t>Treicher</w:t>
      </w:r>
      <w:proofErr w:type="spellEnd"/>
      <w:r w:rsidRPr="00B66FB5">
        <w:rPr>
          <w:rFonts w:ascii="仿宋" w:eastAsia="仿宋" w:hAnsi="仿宋"/>
          <w:sz w:val="30"/>
          <w:szCs w:val="30"/>
        </w:rPr>
        <w:t>提出：一个人记住看到和听到内容比例能高达50%，比单纯地读、看和写要高得多，利用微课教学将会更有利于学生语言技能的提高。</w:t>
      </w:r>
    </w:p>
    <w:p w14:paraId="760E3C5E" w14:textId="77777777" w:rsidR="00B951C9" w:rsidRPr="00145889" w:rsidRDefault="00B951C9" w:rsidP="00B951C9">
      <w:pPr>
        <w:spacing w:line="360" w:lineRule="auto"/>
        <w:ind w:firstLineChars="200" w:firstLine="602"/>
        <w:rPr>
          <w:rFonts w:ascii="仿宋" w:eastAsia="仿宋" w:hAnsi="仿宋"/>
          <w:b/>
          <w:sz w:val="30"/>
          <w:szCs w:val="30"/>
        </w:rPr>
      </w:pPr>
      <w:r w:rsidRPr="00145889">
        <w:rPr>
          <w:rFonts w:ascii="仿宋" w:eastAsia="仿宋" w:hAnsi="仿宋" w:hint="eastAsia"/>
          <w:b/>
          <w:sz w:val="30"/>
          <w:szCs w:val="30"/>
        </w:rPr>
        <w:t>（三）约翰·凯勒的</w:t>
      </w:r>
      <w:r w:rsidRPr="00145889">
        <w:rPr>
          <w:rFonts w:ascii="仿宋" w:eastAsia="仿宋" w:hAnsi="仿宋"/>
          <w:b/>
          <w:sz w:val="30"/>
          <w:szCs w:val="30"/>
        </w:rPr>
        <w:t>ARCS动机模型</w:t>
      </w:r>
    </w:p>
    <w:p w14:paraId="1B2ED05F" w14:textId="77777777" w:rsidR="00B951C9" w:rsidRPr="00B66FB5" w:rsidRDefault="00B951C9" w:rsidP="00B951C9">
      <w:pPr>
        <w:spacing w:line="360" w:lineRule="auto"/>
        <w:ind w:firstLineChars="200" w:firstLine="600"/>
        <w:rPr>
          <w:rFonts w:ascii="仿宋" w:eastAsia="仿宋" w:hAnsi="仿宋"/>
          <w:sz w:val="30"/>
          <w:szCs w:val="30"/>
        </w:rPr>
      </w:pPr>
      <w:r w:rsidRPr="00B66FB5">
        <w:rPr>
          <w:rFonts w:ascii="仿宋" w:eastAsia="仿宋" w:hAnsi="仿宋" w:hint="eastAsia"/>
          <w:sz w:val="30"/>
          <w:szCs w:val="30"/>
        </w:rPr>
        <w:t>该模型由四类主要动机策略组成：注意（</w:t>
      </w:r>
      <w:r w:rsidRPr="00B66FB5">
        <w:rPr>
          <w:rFonts w:ascii="仿宋" w:eastAsia="仿宋" w:hAnsi="仿宋"/>
          <w:sz w:val="30"/>
          <w:szCs w:val="30"/>
        </w:rPr>
        <w:t>Attention）、关联（Relevance）、信心（Confidence）、满意（Satisfaction）,从这几个方面来进行教学设计，可以大大激发学生学习动机和集中他们的注意力，进而提高学习效率。</w:t>
      </w:r>
    </w:p>
    <w:p w14:paraId="6DFC877A" w14:textId="77777777" w:rsidR="00B951C9" w:rsidRPr="00145889" w:rsidRDefault="00B951C9" w:rsidP="00B951C9">
      <w:pPr>
        <w:spacing w:line="360" w:lineRule="auto"/>
        <w:ind w:firstLineChars="200" w:firstLine="602"/>
        <w:rPr>
          <w:rFonts w:ascii="仿宋" w:eastAsia="仿宋" w:hAnsi="仿宋"/>
          <w:b/>
          <w:sz w:val="30"/>
          <w:szCs w:val="30"/>
        </w:rPr>
      </w:pPr>
      <w:r w:rsidRPr="00145889">
        <w:rPr>
          <w:rFonts w:ascii="仿宋" w:eastAsia="仿宋" w:hAnsi="仿宋" w:hint="eastAsia"/>
          <w:b/>
          <w:sz w:val="30"/>
          <w:szCs w:val="30"/>
        </w:rPr>
        <w:t>（四）布鲁姆教育目标分类理论</w:t>
      </w:r>
    </w:p>
    <w:p w14:paraId="0BE651A7" w14:textId="77777777" w:rsidR="00B951C9" w:rsidRPr="00B66FB5" w:rsidRDefault="00B951C9" w:rsidP="00B951C9">
      <w:pPr>
        <w:spacing w:line="360" w:lineRule="auto"/>
        <w:ind w:firstLineChars="200" w:firstLine="600"/>
        <w:rPr>
          <w:rFonts w:ascii="仿宋" w:eastAsia="仿宋" w:hAnsi="仿宋"/>
          <w:sz w:val="30"/>
          <w:szCs w:val="30"/>
        </w:rPr>
      </w:pPr>
      <w:r w:rsidRPr="00B66FB5">
        <w:rPr>
          <w:rFonts w:ascii="仿宋" w:eastAsia="仿宋" w:hAnsi="仿宋" w:hint="eastAsia"/>
          <w:sz w:val="30"/>
          <w:szCs w:val="30"/>
        </w:rPr>
        <w:lastRenderedPageBreak/>
        <w:t>布鲁姆将学习层次根据学习者的学习进程按由低到高的顺序分成“记忆、理解、应用、分析、评价、创建”等六个层次。众所周知，教育目标的分类主要是依据布鲁姆教育目标分类理论，这个理论能帮助教师在设计教学目标时更好地把握教学意义，从而设计和制作出高质量微课。</w:t>
      </w:r>
    </w:p>
    <w:p w14:paraId="1DD730BD" w14:textId="77777777" w:rsidR="00B951C9" w:rsidRPr="00803B0F" w:rsidRDefault="00B951C9" w:rsidP="00B951C9">
      <w:pPr>
        <w:spacing w:line="360" w:lineRule="auto"/>
        <w:rPr>
          <w:rFonts w:ascii="仿宋" w:eastAsia="仿宋" w:hAnsi="仿宋"/>
          <w:b/>
          <w:sz w:val="30"/>
          <w:szCs w:val="30"/>
        </w:rPr>
      </w:pPr>
      <w:r>
        <w:rPr>
          <w:rFonts w:ascii="仿宋" w:eastAsia="仿宋" w:hAnsi="仿宋" w:hint="eastAsia"/>
          <w:b/>
          <w:sz w:val="30"/>
          <w:szCs w:val="30"/>
        </w:rPr>
        <w:t>六</w:t>
      </w:r>
      <w:r w:rsidRPr="00803B0F">
        <w:rPr>
          <w:rFonts w:ascii="仿宋" w:eastAsia="仿宋" w:hAnsi="仿宋" w:hint="eastAsia"/>
          <w:b/>
          <w:sz w:val="30"/>
          <w:szCs w:val="30"/>
        </w:rPr>
        <w:t>、</w:t>
      </w:r>
      <w:r>
        <w:rPr>
          <w:rFonts w:ascii="仿宋" w:eastAsia="仿宋" w:hAnsi="仿宋" w:hint="eastAsia"/>
          <w:b/>
          <w:sz w:val="30"/>
          <w:szCs w:val="30"/>
        </w:rPr>
        <w:t>研究假说</w:t>
      </w:r>
    </w:p>
    <w:p w14:paraId="6375778F" w14:textId="12A49B05" w:rsidR="00B951C9" w:rsidRPr="00B66FB5" w:rsidRDefault="00B951C9" w:rsidP="00B951C9">
      <w:pPr>
        <w:spacing w:line="360" w:lineRule="auto"/>
        <w:ind w:firstLineChars="200" w:firstLine="600"/>
        <w:rPr>
          <w:rFonts w:ascii="仿宋" w:eastAsia="仿宋" w:hAnsi="仿宋"/>
          <w:sz w:val="30"/>
          <w:szCs w:val="30"/>
        </w:rPr>
      </w:pPr>
      <w:r w:rsidRPr="00B66FB5">
        <w:rPr>
          <w:rFonts w:ascii="仿宋" w:eastAsia="仿宋" w:hAnsi="仿宋" w:hint="eastAsia"/>
          <w:sz w:val="30"/>
          <w:szCs w:val="30"/>
        </w:rPr>
        <w:t>通过对本课题的研究实践，农村小学英语教师对</w:t>
      </w:r>
      <w:r>
        <w:rPr>
          <w:rFonts w:ascii="仿宋" w:eastAsia="仿宋" w:hAnsi="仿宋" w:hint="eastAsia"/>
          <w:sz w:val="30"/>
          <w:szCs w:val="30"/>
        </w:rPr>
        <w:t>翻转课堂</w:t>
      </w:r>
      <w:r>
        <w:rPr>
          <w:rFonts w:ascii="仿宋" w:eastAsia="仿宋" w:hAnsi="仿宋" w:hint="eastAsia"/>
          <w:sz w:val="30"/>
          <w:szCs w:val="30"/>
        </w:rPr>
        <w:t>和</w:t>
      </w:r>
      <w:r w:rsidRPr="00B66FB5">
        <w:rPr>
          <w:rFonts w:ascii="仿宋" w:eastAsia="仿宋" w:hAnsi="仿宋" w:hint="eastAsia"/>
          <w:sz w:val="30"/>
          <w:szCs w:val="30"/>
        </w:rPr>
        <w:t>微课有了比较充分的认知，了解了微课的核心概念、应用现状、突出优势和发展前景，有能力设计和制作微课，并能较好地将微课应用于农村小学英语</w:t>
      </w:r>
      <w:r>
        <w:rPr>
          <w:rFonts w:ascii="仿宋" w:eastAsia="仿宋" w:hAnsi="仿宋" w:hint="eastAsia"/>
          <w:sz w:val="30"/>
          <w:szCs w:val="30"/>
        </w:rPr>
        <w:t>翻转</w:t>
      </w:r>
      <w:r w:rsidRPr="00B66FB5">
        <w:rPr>
          <w:rFonts w:ascii="仿宋" w:eastAsia="仿宋" w:hAnsi="仿宋" w:hint="eastAsia"/>
          <w:sz w:val="30"/>
          <w:szCs w:val="30"/>
        </w:rPr>
        <w:t>课堂，能够以微课的方式来促进课堂教学与信息技术深度融合，实现高效</w:t>
      </w:r>
      <w:r>
        <w:rPr>
          <w:rFonts w:ascii="仿宋" w:eastAsia="仿宋" w:hAnsi="仿宋" w:hint="eastAsia"/>
          <w:sz w:val="30"/>
          <w:szCs w:val="30"/>
        </w:rPr>
        <w:t>的</w:t>
      </w:r>
      <w:r>
        <w:rPr>
          <w:rFonts w:ascii="仿宋" w:eastAsia="仿宋" w:hAnsi="仿宋" w:hint="eastAsia"/>
          <w:sz w:val="30"/>
          <w:szCs w:val="30"/>
        </w:rPr>
        <w:t>翻转</w:t>
      </w:r>
      <w:r w:rsidRPr="00B66FB5">
        <w:rPr>
          <w:rFonts w:ascii="仿宋" w:eastAsia="仿宋" w:hAnsi="仿宋" w:hint="eastAsia"/>
          <w:sz w:val="30"/>
          <w:szCs w:val="30"/>
        </w:rPr>
        <w:t>课堂；微课使农村学生的英语学习方式由传统的“读”“写”“背”“记”转变成了“听”“看”“读”“写”“背”“记”相结合，大大提高了学生的学习兴趣，学习成效也得到了显著提高；当然，在此过程中也会出现一些问题，课题组教师发现问题将会结合具体实际来解决好问题，保证课题研究按时有序完成。</w:t>
      </w:r>
    </w:p>
    <w:p w14:paraId="7BED5C8A" w14:textId="5E68B59B" w:rsidR="008A18BD" w:rsidRPr="00803B0F" w:rsidRDefault="00B951C9" w:rsidP="0008288E">
      <w:pPr>
        <w:spacing w:line="360" w:lineRule="auto"/>
        <w:rPr>
          <w:rFonts w:ascii="仿宋" w:eastAsia="仿宋" w:hAnsi="仿宋"/>
          <w:b/>
          <w:sz w:val="30"/>
          <w:szCs w:val="30"/>
        </w:rPr>
      </w:pPr>
      <w:r>
        <w:rPr>
          <w:rFonts w:ascii="仿宋" w:eastAsia="仿宋" w:hAnsi="仿宋" w:hint="eastAsia"/>
          <w:b/>
          <w:sz w:val="30"/>
          <w:szCs w:val="30"/>
        </w:rPr>
        <w:t>七</w:t>
      </w:r>
      <w:r w:rsidR="008A18BD" w:rsidRPr="00803B0F">
        <w:rPr>
          <w:rFonts w:ascii="仿宋" w:eastAsia="仿宋" w:hAnsi="仿宋" w:hint="eastAsia"/>
          <w:b/>
          <w:sz w:val="30"/>
          <w:szCs w:val="30"/>
        </w:rPr>
        <w:t>、</w:t>
      </w:r>
      <w:r>
        <w:rPr>
          <w:rFonts w:ascii="仿宋" w:eastAsia="仿宋" w:hAnsi="仿宋" w:hint="eastAsia"/>
          <w:b/>
          <w:sz w:val="30"/>
          <w:szCs w:val="30"/>
        </w:rPr>
        <w:t>研究过程</w:t>
      </w:r>
    </w:p>
    <w:p w14:paraId="5DE86C0C" w14:textId="3191D249"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本课题的研究从</w:t>
      </w:r>
      <w:r w:rsidRPr="00803B0F">
        <w:rPr>
          <w:rFonts w:ascii="仿宋" w:eastAsia="仿宋" w:hAnsi="仿宋"/>
          <w:sz w:val="30"/>
          <w:szCs w:val="30"/>
        </w:rPr>
        <w:t>201</w:t>
      </w:r>
      <w:r w:rsidR="00EB2178">
        <w:rPr>
          <w:rFonts w:ascii="仿宋" w:eastAsia="仿宋" w:hAnsi="仿宋"/>
          <w:sz w:val="30"/>
          <w:szCs w:val="30"/>
        </w:rPr>
        <w:t>7</w:t>
      </w:r>
      <w:r w:rsidRPr="00803B0F">
        <w:rPr>
          <w:rFonts w:ascii="仿宋" w:eastAsia="仿宋" w:hAnsi="仿宋"/>
          <w:sz w:val="30"/>
          <w:szCs w:val="30"/>
        </w:rPr>
        <w:t>年</w:t>
      </w:r>
      <w:r w:rsidR="00EB2178">
        <w:rPr>
          <w:rFonts w:ascii="仿宋" w:eastAsia="仿宋" w:hAnsi="仿宋"/>
          <w:sz w:val="30"/>
          <w:szCs w:val="30"/>
        </w:rPr>
        <w:t>6</w:t>
      </w:r>
      <w:r w:rsidRPr="00803B0F">
        <w:rPr>
          <w:rFonts w:ascii="仿宋" w:eastAsia="仿宋" w:hAnsi="仿宋"/>
          <w:sz w:val="30"/>
          <w:szCs w:val="30"/>
        </w:rPr>
        <w:t>月到20</w:t>
      </w:r>
      <w:r w:rsidR="00EB2178">
        <w:rPr>
          <w:rFonts w:ascii="仿宋" w:eastAsia="仿宋" w:hAnsi="仿宋"/>
          <w:sz w:val="30"/>
          <w:szCs w:val="30"/>
        </w:rPr>
        <w:t>19</w:t>
      </w:r>
      <w:r w:rsidRPr="00803B0F">
        <w:rPr>
          <w:rFonts w:ascii="仿宋" w:eastAsia="仿宋" w:hAnsi="仿宋"/>
          <w:sz w:val="30"/>
          <w:szCs w:val="30"/>
        </w:rPr>
        <w:t>年6月，用时2年时间，</w:t>
      </w:r>
      <w:r w:rsidR="00FC134F">
        <w:rPr>
          <w:rFonts w:ascii="仿宋" w:eastAsia="仿宋" w:hAnsi="仿宋" w:hint="eastAsia"/>
          <w:sz w:val="30"/>
          <w:szCs w:val="30"/>
        </w:rPr>
        <w:t>目前进行到</w:t>
      </w:r>
      <w:r w:rsidR="00EE01E6">
        <w:rPr>
          <w:rFonts w:ascii="仿宋" w:eastAsia="仿宋" w:hAnsi="仿宋" w:hint="eastAsia"/>
          <w:sz w:val="30"/>
          <w:szCs w:val="30"/>
        </w:rPr>
        <w:t>了</w:t>
      </w:r>
      <w:r w:rsidR="00FC134F">
        <w:rPr>
          <w:rFonts w:ascii="仿宋" w:eastAsia="仿宋" w:hAnsi="仿宋" w:hint="eastAsia"/>
          <w:sz w:val="30"/>
          <w:szCs w:val="30"/>
        </w:rPr>
        <w:t>第</w:t>
      </w:r>
      <w:r w:rsidR="00B951C9">
        <w:rPr>
          <w:rFonts w:ascii="仿宋" w:eastAsia="仿宋" w:hAnsi="仿宋" w:hint="eastAsia"/>
          <w:sz w:val="30"/>
          <w:szCs w:val="30"/>
        </w:rPr>
        <w:t>三</w:t>
      </w:r>
      <w:r w:rsidR="00FC134F">
        <w:rPr>
          <w:rFonts w:ascii="仿宋" w:eastAsia="仿宋" w:hAnsi="仿宋" w:hint="eastAsia"/>
          <w:sz w:val="30"/>
          <w:szCs w:val="30"/>
        </w:rPr>
        <w:t>阶段</w:t>
      </w:r>
      <w:r w:rsidRPr="00803B0F">
        <w:rPr>
          <w:rFonts w:ascii="仿宋" w:eastAsia="仿宋" w:hAnsi="仿宋"/>
          <w:sz w:val="30"/>
          <w:szCs w:val="30"/>
        </w:rPr>
        <w:t>：</w:t>
      </w:r>
    </w:p>
    <w:p w14:paraId="3885F3F5" w14:textId="41C45A83" w:rsidR="00803B0F" w:rsidRPr="004350B0" w:rsidRDefault="004350B0" w:rsidP="0008288E">
      <w:pPr>
        <w:spacing w:line="360" w:lineRule="auto"/>
        <w:ind w:firstLineChars="200" w:firstLine="602"/>
        <w:rPr>
          <w:rFonts w:ascii="仿宋" w:eastAsia="仿宋" w:hAnsi="仿宋"/>
          <w:b/>
          <w:bCs/>
          <w:sz w:val="30"/>
          <w:szCs w:val="30"/>
        </w:rPr>
      </w:pPr>
      <w:r w:rsidRPr="004350B0">
        <w:rPr>
          <w:rFonts w:ascii="仿宋" w:eastAsia="仿宋" w:hAnsi="仿宋" w:hint="eastAsia"/>
          <w:b/>
          <w:bCs/>
          <w:sz w:val="30"/>
          <w:szCs w:val="30"/>
        </w:rPr>
        <w:t>（一）</w:t>
      </w:r>
      <w:r w:rsidR="00803B0F" w:rsidRPr="004350B0">
        <w:rPr>
          <w:rFonts w:ascii="仿宋" w:eastAsia="仿宋" w:hAnsi="仿宋"/>
          <w:b/>
          <w:bCs/>
          <w:sz w:val="30"/>
          <w:szCs w:val="30"/>
        </w:rPr>
        <w:t>准备阶段（201</w:t>
      </w:r>
      <w:r w:rsidR="00EB2178" w:rsidRPr="004350B0">
        <w:rPr>
          <w:rFonts w:ascii="仿宋" w:eastAsia="仿宋" w:hAnsi="仿宋"/>
          <w:b/>
          <w:bCs/>
          <w:sz w:val="30"/>
          <w:szCs w:val="30"/>
        </w:rPr>
        <w:t>7</w:t>
      </w:r>
      <w:r w:rsidR="00803B0F" w:rsidRPr="004350B0">
        <w:rPr>
          <w:rFonts w:ascii="仿宋" w:eastAsia="仿宋" w:hAnsi="仿宋"/>
          <w:b/>
          <w:bCs/>
          <w:sz w:val="30"/>
          <w:szCs w:val="30"/>
        </w:rPr>
        <w:t>年0</w:t>
      </w:r>
      <w:r w:rsidR="00EB2178" w:rsidRPr="004350B0">
        <w:rPr>
          <w:rFonts w:ascii="仿宋" w:eastAsia="仿宋" w:hAnsi="仿宋"/>
          <w:b/>
          <w:bCs/>
          <w:sz w:val="30"/>
          <w:szCs w:val="30"/>
        </w:rPr>
        <w:t>6</w:t>
      </w:r>
      <w:r w:rsidR="00803B0F" w:rsidRPr="004350B0">
        <w:rPr>
          <w:rFonts w:ascii="仿宋" w:eastAsia="仿宋" w:hAnsi="仿宋"/>
          <w:b/>
          <w:bCs/>
          <w:sz w:val="30"/>
          <w:szCs w:val="30"/>
        </w:rPr>
        <w:t>月-201</w:t>
      </w:r>
      <w:r w:rsidR="00EB2178" w:rsidRPr="004350B0">
        <w:rPr>
          <w:rFonts w:ascii="仿宋" w:eastAsia="仿宋" w:hAnsi="仿宋"/>
          <w:b/>
          <w:bCs/>
          <w:sz w:val="30"/>
          <w:szCs w:val="30"/>
        </w:rPr>
        <w:t>7</w:t>
      </w:r>
      <w:r w:rsidR="00803B0F" w:rsidRPr="004350B0">
        <w:rPr>
          <w:rFonts w:ascii="仿宋" w:eastAsia="仿宋" w:hAnsi="仿宋"/>
          <w:b/>
          <w:bCs/>
          <w:sz w:val="30"/>
          <w:szCs w:val="30"/>
        </w:rPr>
        <w:t>年08月）</w:t>
      </w:r>
    </w:p>
    <w:p w14:paraId="05ECD18E" w14:textId="115EF2AD"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本阶段的主要工作包括：（</w:t>
      </w:r>
      <w:r w:rsidRPr="00803B0F">
        <w:rPr>
          <w:rFonts w:ascii="仿宋" w:eastAsia="仿宋" w:hAnsi="仿宋"/>
          <w:sz w:val="30"/>
          <w:szCs w:val="30"/>
        </w:rPr>
        <w:t>1）进行前期方案设计论证和文献资料的搜集、整理与学习，成立课题研究小组，拟定方案；（2）</w:t>
      </w:r>
      <w:r w:rsidRPr="00803B0F">
        <w:rPr>
          <w:rFonts w:ascii="仿宋" w:eastAsia="仿宋" w:hAnsi="仿宋"/>
          <w:sz w:val="30"/>
          <w:szCs w:val="30"/>
        </w:rPr>
        <w:lastRenderedPageBreak/>
        <w:t>完成课题申报及开题工作；（3）分析</w:t>
      </w:r>
      <w:r w:rsidR="00A65F72">
        <w:rPr>
          <w:rFonts w:ascii="仿宋" w:eastAsia="仿宋" w:hAnsi="仿宋" w:hint="eastAsia"/>
          <w:sz w:val="30"/>
          <w:szCs w:val="30"/>
        </w:rPr>
        <w:t>农村小学英语</w:t>
      </w:r>
      <w:r w:rsidR="00927E0B">
        <w:rPr>
          <w:rFonts w:ascii="仿宋" w:eastAsia="仿宋" w:hAnsi="仿宋" w:hint="eastAsia"/>
          <w:sz w:val="30"/>
          <w:szCs w:val="30"/>
        </w:rPr>
        <w:t>微课设计与应用</w:t>
      </w:r>
      <w:r w:rsidRPr="00803B0F">
        <w:rPr>
          <w:rFonts w:ascii="仿宋" w:eastAsia="仿宋" w:hAnsi="仿宋"/>
          <w:sz w:val="30"/>
          <w:szCs w:val="30"/>
        </w:rPr>
        <w:t>中可能会出现的问题；（4）在现有教学硬件和学生情况基础上，课题组教师对学生进行</w:t>
      </w:r>
      <w:r w:rsidR="00083ACD">
        <w:rPr>
          <w:rFonts w:ascii="仿宋" w:eastAsia="仿宋" w:hAnsi="仿宋" w:hint="eastAsia"/>
          <w:sz w:val="30"/>
          <w:szCs w:val="30"/>
        </w:rPr>
        <w:t>访谈</w:t>
      </w:r>
      <w:r w:rsidRPr="00803B0F">
        <w:rPr>
          <w:rFonts w:ascii="仿宋" w:eastAsia="仿宋" w:hAnsi="仿宋"/>
          <w:sz w:val="30"/>
          <w:szCs w:val="30"/>
        </w:rPr>
        <w:t>，了解他们不同的个性特点、潜在能力和学习需求，初步形成</w:t>
      </w:r>
      <w:r w:rsidR="00605436">
        <w:rPr>
          <w:rFonts w:ascii="仿宋" w:eastAsia="仿宋" w:hAnsi="仿宋" w:hint="eastAsia"/>
          <w:sz w:val="30"/>
          <w:szCs w:val="30"/>
        </w:rPr>
        <w:t>应用微课辅助课堂教学的</w:t>
      </w:r>
      <w:r w:rsidRPr="00803B0F">
        <w:rPr>
          <w:rFonts w:ascii="仿宋" w:eastAsia="仿宋" w:hAnsi="仿宋"/>
          <w:sz w:val="30"/>
          <w:szCs w:val="30"/>
        </w:rPr>
        <w:t>实施方案。</w:t>
      </w:r>
    </w:p>
    <w:p w14:paraId="692FD600" w14:textId="54675E04"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本阶段的工作特点是：成立科学有序的课题研究小组，由</w:t>
      </w:r>
      <w:r w:rsidR="00EF127B">
        <w:rPr>
          <w:rFonts w:ascii="仿宋" w:eastAsia="仿宋" w:hAnsi="仿宋" w:hint="eastAsia"/>
          <w:sz w:val="30"/>
          <w:szCs w:val="30"/>
        </w:rPr>
        <w:t>樊雅俊老师</w:t>
      </w:r>
      <w:r w:rsidRPr="00803B0F">
        <w:rPr>
          <w:rFonts w:ascii="仿宋" w:eastAsia="仿宋" w:hAnsi="仿宋" w:hint="eastAsia"/>
          <w:sz w:val="30"/>
          <w:szCs w:val="30"/>
        </w:rPr>
        <w:t>作为课题总负责人，由课题联系人彭青青老师率领本校骨干教师组成研究小组，目的是全方位、多层次地把握“</w:t>
      </w:r>
      <w:r w:rsidR="003A39FB" w:rsidRPr="003A39FB">
        <w:rPr>
          <w:rFonts w:ascii="仿宋" w:eastAsia="仿宋" w:hAnsi="仿宋" w:hint="eastAsia"/>
          <w:sz w:val="30"/>
          <w:szCs w:val="30"/>
        </w:rPr>
        <w:t>农村小学英语微课设计与应用</w:t>
      </w:r>
      <w:r w:rsidRPr="00803B0F">
        <w:rPr>
          <w:rFonts w:ascii="仿宋" w:eastAsia="仿宋" w:hAnsi="仿宋" w:hint="eastAsia"/>
          <w:sz w:val="30"/>
          <w:szCs w:val="30"/>
        </w:rPr>
        <w:t>”研究的多种资料，经过深入分析现状和充分预设各种问题、困难及其解决办法，初步整理形成</w:t>
      </w:r>
      <w:r w:rsidR="00AB688B">
        <w:rPr>
          <w:rFonts w:ascii="仿宋" w:eastAsia="仿宋" w:hAnsi="仿宋" w:hint="eastAsia"/>
          <w:sz w:val="30"/>
          <w:szCs w:val="30"/>
        </w:rPr>
        <w:t>农村小学英语微课教学的</w:t>
      </w:r>
      <w:r w:rsidRPr="00803B0F">
        <w:rPr>
          <w:rFonts w:ascii="仿宋" w:eastAsia="仿宋" w:hAnsi="仿宋" w:hint="eastAsia"/>
          <w:sz w:val="30"/>
          <w:szCs w:val="30"/>
        </w:rPr>
        <w:t>实施方案。与此同时，由部分课题组教师对学生进行</w:t>
      </w:r>
      <w:r w:rsidR="00273439">
        <w:rPr>
          <w:rFonts w:ascii="仿宋" w:eastAsia="仿宋" w:hAnsi="仿宋" w:hint="eastAsia"/>
          <w:sz w:val="30"/>
          <w:szCs w:val="30"/>
        </w:rPr>
        <w:t>访谈</w:t>
      </w:r>
      <w:r w:rsidRPr="00803B0F">
        <w:rPr>
          <w:rFonts w:ascii="仿宋" w:eastAsia="仿宋" w:hAnsi="仿宋" w:hint="eastAsia"/>
          <w:sz w:val="30"/>
          <w:szCs w:val="30"/>
        </w:rPr>
        <w:t>，收集相关信息，整理数据，为研究的开展和后期对比提供数据支持。</w:t>
      </w:r>
    </w:p>
    <w:p w14:paraId="6B31BEA6" w14:textId="6E7146CA"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课题组人员分工：</w:t>
      </w:r>
      <w:r w:rsidR="00EF127B">
        <w:rPr>
          <w:rFonts w:ascii="仿宋" w:eastAsia="仿宋" w:hAnsi="仿宋" w:hint="eastAsia"/>
          <w:sz w:val="30"/>
          <w:szCs w:val="30"/>
        </w:rPr>
        <w:t>樊雅俊</w:t>
      </w:r>
      <w:r w:rsidRPr="00803B0F">
        <w:rPr>
          <w:rFonts w:ascii="仿宋" w:eastAsia="仿宋" w:hAnsi="仿宋" w:hint="eastAsia"/>
          <w:sz w:val="30"/>
          <w:szCs w:val="30"/>
        </w:rPr>
        <w:t>主持开展课题研究的前期工作，协调任务分工，监督研究进展；</w:t>
      </w:r>
      <w:r w:rsidR="00747327">
        <w:rPr>
          <w:rFonts w:ascii="仿宋" w:eastAsia="仿宋" w:hAnsi="仿宋" w:hint="eastAsia"/>
          <w:sz w:val="30"/>
          <w:szCs w:val="30"/>
        </w:rPr>
        <w:t>张媚</w:t>
      </w:r>
      <w:r w:rsidRPr="00803B0F">
        <w:rPr>
          <w:rFonts w:ascii="仿宋" w:eastAsia="仿宋" w:hAnsi="仿宋" w:hint="eastAsia"/>
          <w:sz w:val="30"/>
          <w:szCs w:val="30"/>
        </w:rPr>
        <w:t>、</w:t>
      </w:r>
      <w:r w:rsidR="00747327">
        <w:rPr>
          <w:rFonts w:ascii="仿宋" w:eastAsia="仿宋" w:hAnsi="仿宋" w:hint="eastAsia"/>
          <w:sz w:val="30"/>
          <w:szCs w:val="30"/>
        </w:rPr>
        <w:t>程微</w:t>
      </w:r>
      <w:r w:rsidRPr="00803B0F">
        <w:rPr>
          <w:rFonts w:ascii="仿宋" w:eastAsia="仿宋" w:hAnsi="仿宋" w:hint="eastAsia"/>
          <w:sz w:val="30"/>
          <w:szCs w:val="30"/>
        </w:rPr>
        <w:t>负责搜集整理研究的多种资料，彭青青、</w:t>
      </w:r>
      <w:r w:rsidR="00747327">
        <w:rPr>
          <w:rFonts w:ascii="仿宋" w:eastAsia="仿宋" w:hAnsi="仿宋" w:hint="eastAsia"/>
          <w:sz w:val="30"/>
          <w:szCs w:val="30"/>
        </w:rPr>
        <w:t>王韵</w:t>
      </w:r>
      <w:r w:rsidRPr="00803B0F">
        <w:rPr>
          <w:rFonts w:ascii="仿宋" w:eastAsia="仿宋" w:hAnsi="仿宋" w:hint="eastAsia"/>
          <w:sz w:val="30"/>
          <w:szCs w:val="30"/>
        </w:rPr>
        <w:t>负责撰写</w:t>
      </w:r>
      <w:r w:rsidR="00495762">
        <w:rPr>
          <w:rFonts w:ascii="仿宋" w:eastAsia="仿宋" w:hAnsi="仿宋" w:hint="eastAsia"/>
          <w:sz w:val="30"/>
          <w:szCs w:val="30"/>
        </w:rPr>
        <w:t>农村小学英语微课教学的</w:t>
      </w:r>
      <w:r w:rsidR="00495762" w:rsidRPr="00803B0F">
        <w:rPr>
          <w:rFonts w:ascii="仿宋" w:eastAsia="仿宋" w:hAnsi="仿宋" w:hint="eastAsia"/>
          <w:sz w:val="30"/>
          <w:szCs w:val="30"/>
        </w:rPr>
        <w:t>实施方案</w:t>
      </w:r>
      <w:r w:rsidRPr="00803B0F">
        <w:rPr>
          <w:rFonts w:ascii="仿宋" w:eastAsia="仿宋" w:hAnsi="仿宋" w:hint="eastAsia"/>
          <w:sz w:val="30"/>
          <w:szCs w:val="30"/>
        </w:rPr>
        <w:t>，</w:t>
      </w:r>
      <w:r w:rsidR="004A10B9">
        <w:rPr>
          <w:rFonts w:ascii="仿宋" w:eastAsia="仿宋" w:hAnsi="仿宋" w:hint="eastAsia"/>
          <w:sz w:val="30"/>
          <w:szCs w:val="30"/>
        </w:rPr>
        <w:t>朱凤霞</w:t>
      </w:r>
      <w:r w:rsidR="0021776D" w:rsidRPr="00803B0F">
        <w:rPr>
          <w:rFonts w:ascii="仿宋" w:eastAsia="仿宋" w:hAnsi="仿宋" w:hint="eastAsia"/>
          <w:sz w:val="30"/>
          <w:szCs w:val="30"/>
        </w:rPr>
        <w:t>、</w:t>
      </w:r>
      <w:r w:rsidR="0021776D">
        <w:rPr>
          <w:rFonts w:ascii="仿宋" w:eastAsia="仿宋" w:hAnsi="仿宋" w:hint="eastAsia"/>
          <w:sz w:val="30"/>
          <w:szCs w:val="30"/>
        </w:rPr>
        <w:t>朱显红</w:t>
      </w:r>
      <w:r w:rsidRPr="00803B0F">
        <w:rPr>
          <w:rFonts w:ascii="仿宋" w:eastAsia="仿宋" w:hAnsi="仿宋" w:hint="eastAsia"/>
          <w:sz w:val="30"/>
          <w:szCs w:val="30"/>
        </w:rPr>
        <w:t>负责对学生进行研究的</w:t>
      </w:r>
      <w:r w:rsidR="00495762">
        <w:rPr>
          <w:rFonts w:ascii="仿宋" w:eastAsia="仿宋" w:hAnsi="仿宋" w:hint="eastAsia"/>
          <w:sz w:val="30"/>
          <w:szCs w:val="30"/>
        </w:rPr>
        <w:t>访谈</w:t>
      </w:r>
      <w:r w:rsidRPr="00803B0F">
        <w:rPr>
          <w:rFonts w:ascii="仿宋" w:eastAsia="仿宋" w:hAnsi="仿宋" w:hint="eastAsia"/>
          <w:sz w:val="30"/>
          <w:szCs w:val="30"/>
        </w:rPr>
        <w:t>。</w:t>
      </w:r>
    </w:p>
    <w:p w14:paraId="6E6BE1C9" w14:textId="317E45CC" w:rsidR="00803B0F" w:rsidRPr="004350B0" w:rsidRDefault="004350B0" w:rsidP="0008288E">
      <w:pPr>
        <w:spacing w:line="360" w:lineRule="auto"/>
        <w:ind w:firstLineChars="200" w:firstLine="602"/>
        <w:rPr>
          <w:rFonts w:ascii="仿宋" w:eastAsia="仿宋" w:hAnsi="仿宋"/>
          <w:b/>
          <w:bCs/>
          <w:sz w:val="30"/>
          <w:szCs w:val="30"/>
        </w:rPr>
      </w:pPr>
      <w:r w:rsidRPr="004350B0">
        <w:rPr>
          <w:rFonts w:ascii="仿宋" w:eastAsia="仿宋" w:hAnsi="仿宋" w:hint="eastAsia"/>
          <w:b/>
          <w:bCs/>
          <w:sz w:val="30"/>
          <w:szCs w:val="30"/>
        </w:rPr>
        <w:t>（二）</w:t>
      </w:r>
      <w:r w:rsidR="00803B0F" w:rsidRPr="004350B0">
        <w:rPr>
          <w:rFonts w:ascii="仿宋" w:eastAsia="仿宋" w:hAnsi="仿宋"/>
          <w:b/>
          <w:bCs/>
          <w:sz w:val="30"/>
          <w:szCs w:val="30"/>
        </w:rPr>
        <w:t>实施阶段（201</w:t>
      </w:r>
      <w:r w:rsidR="00EB2178" w:rsidRPr="004350B0">
        <w:rPr>
          <w:rFonts w:ascii="仿宋" w:eastAsia="仿宋" w:hAnsi="仿宋"/>
          <w:b/>
          <w:bCs/>
          <w:sz w:val="30"/>
          <w:szCs w:val="30"/>
        </w:rPr>
        <w:t>7</w:t>
      </w:r>
      <w:r w:rsidR="00803B0F" w:rsidRPr="004350B0">
        <w:rPr>
          <w:rFonts w:ascii="仿宋" w:eastAsia="仿宋" w:hAnsi="仿宋"/>
          <w:b/>
          <w:bCs/>
          <w:sz w:val="30"/>
          <w:szCs w:val="30"/>
        </w:rPr>
        <w:t>年09月-</w:t>
      </w:r>
      <w:r w:rsidR="00643701" w:rsidRPr="004350B0">
        <w:rPr>
          <w:rFonts w:ascii="仿宋" w:eastAsia="仿宋" w:hAnsi="仿宋" w:hint="eastAsia"/>
          <w:b/>
          <w:bCs/>
          <w:sz w:val="30"/>
          <w:szCs w:val="30"/>
        </w:rPr>
        <w:t>2</w:t>
      </w:r>
      <w:r w:rsidR="00643701" w:rsidRPr="004350B0">
        <w:rPr>
          <w:rFonts w:ascii="仿宋" w:eastAsia="仿宋" w:hAnsi="仿宋"/>
          <w:b/>
          <w:bCs/>
          <w:sz w:val="30"/>
          <w:szCs w:val="30"/>
        </w:rPr>
        <w:t>019</w:t>
      </w:r>
      <w:r w:rsidR="00643701" w:rsidRPr="004350B0">
        <w:rPr>
          <w:rFonts w:ascii="仿宋" w:eastAsia="仿宋" w:hAnsi="仿宋" w:hint="eastAsia"/>
          <w:b/>
          <w:bCs/>
          <w:sz w:val="30"/>
          <w:szCs w:val="30"/>
        </w:rPr>
        <w:t>年0</w:t>
      </w:r>
      <w:r w:rsidR="00843247" w:rsidRPr="004350B0">
        <w:rPr>
          <w:rFonts w:ascii="仿宋" w:eastAsia="仿宋" w:hAnsi="仿宋"/>
          <w:b/>
          <w:bCs/>
          <w:sz w:val="30"/>
          <w:szCs w:val="30"/>
        </w:rPr>
        <w:t>3</w:t>
      </w:r>
      <w:r w:rsidR="00643701" w:rsidRPr="004350B0">
        <w:rPr>
          <w:rFonts w:ascii="仿宋" w:eastAsia="仿宋" w:hAnsi="仿宋" w:hint="eastAsia"/>
          <w:b/>
          <w:bCs/>
          <w:sz w:val="30"/>
          <w:szCs w:val="30"/>
        </w:rPr>
        <w:t>月</w:t>
      </w:r>
      <w:r w:rsidR="00803B0F" w:rsidRPr="004350B0">
        <w:rPr>
          <w:rFonts w:ascii="仿宋" w:eastAsia="仿宋" w:hAnsi="仿宋"/>
          <w:b/>
          <w:bCs/>
          <w:sz w:val="30"/>
          <w:szCs w:val="30"/>
        </w:rPr>
        <w:t>）</w:t>
      </w:r>
    </w:p>
    <w:p w14:paraId="3BC1C30C" w14:textId="5383A161"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本阶段的主要工作包括：（</w:t>
      </w:r>
      <w:r w:rsidRPr="00803B0F">
        <w:rPr>
          <w:rFonts w:ascii="仿宋" w:eastAsia="仿宋" w:hAnsi="仿宋"/>
          <w:sz w:val="30"/>
          <w:szCs w:val="30"/>
        </w:rPr>
        <w:t>1）依据课题的总体构思和各自承担的任务，具体实施，进行理论与实践的研究；（2）定期召开研讨会，举行观摩课，进行阶段总结、反思，对实践研究过程中遇到的问题分析原因，提出解决策略，不断完善，并请专家予以指导；（3）特别注重课程开发和课堂实践的研究。组织教师深入</w:t>
      </w:r>
      <w:r w:rsidR="00387BA2">
        <w:rPr>
          <w:rFonts w:ascii="仿宋" w:eastAsia="仿宋" w:hAnsi="仿宋" w:hint="eastAsia"/>
          <w:sz w:val="30"/>
          <w:szCs w:val="30"/>
        </w:rPr>
        <w:t>微</w:t>
      </w:r>
      <w:r w:rsidR="00387BA2">
        <w:rPr>
          <w:rFonts w:ascii="仿宋" w:eastAsia="仿宋" w:hAnsi="仿宋" w:hint="eastAsia"/>
          <w:sz w:val="30"/>
          <w:szCs w:val="30"/>
        </w:rPr>
        <w:lastRenderedPageBreak/>
        <w:t>课</w:t>
      </w:r>
      <w:r w:rsidRPr="00803B0F">
        <w:rPr>
          <w:rFonts w:ascii="仿宋" w:eastAsia="仿宋" w:hAnsi="仿宋"/>
          <w:sz w:val="30"/>
          <w:szCs w:val="30"/>
        </w:rPr>
        <w:t>、</w:t>
      </w:r>
      <w:r w:rsidR="00387BA2">
        <w:rPr>
          <w:rFonts w:ascii="仿宋" w:eastAsia="仿宋" w:hAnsi="仿宋" w:hint="eastAsia"/>
          <w:sz w:val="30"/>
          <w:szCs w:val="30"/>
        </w:rPr>
        <w:t>翻转课堂</w:t>
      </w:r>
      <w:r w:rsidRPr="00803B0F">
        <w:rPr>
          <w:rFonts w:ascii="仿宋" w:eastAsia="仿宋" w:hAnsi="仿宋"/>
          <w:sz w:val="30"/>
          <w:szCs w:val="30"/>
        </w:rPr>
        <w:t>的有关理论，不断促进</w:t>
      </w:r>
      <w:r w:rsidR="007C5FD6">
        <w:rPr>
          <w:rFonts w:ascii="仿宋" w:eastAsia="仿宋" w:hAnsi="仿宋" w:hint="eastAsia"/>
          <w:sz w:val="30"/>
          <w:szCs w:val="30"/>
        </w:rPr>
        <w:t>微课</w:t>
      </w:r>
      <w:r w:rsidRPr="00803B0F">
        <w:rPr>
          <w:rFonts w:ascii="仿宋" w:eastAsia="仿宋" w:hAnsi="仿宋"/>
          <w:sz w:val="30"/>
          <w:szCs w:val="30"/>
        </w:rPr>
        <w:t>与</w:t>
      </w:r>
      <w:r w:rsidR="007C5FD6">
        <w:rPr>
          <w:rFonts w:ascii="仿宋" w:eastAsia="仿宋" w:hAnsi="仿宋" w:hint="eastAsia"/>
          <w:sz w:val="30"/>
          <w:szCs w:val="30"/>
        </w:rPr>
        <w:t>农村小学英语</w:t>
      </w:r>
      <w:r w:rsidRPr="00803B0F">
        <w:rPr>
          <w:rFonts w:ascii="仿宋" w:eastAsia="仿宋" w:hAnsi="仿宋"/>
          <w:sz w:val="30"/>
          <w:szCs w:val="30"/>
        </w:rPr>
        <w:t>课堂教学的深度融合；（4）收集学生在接受</w:t>
      </w:r>
      <w:r w:rsidR="00740B3D">
        <w:rPr>
          <w:rFonts w:ascii="仿宋" w:eastAsia="仿宋" w:hAnsi="仿宋" w:hint="eastAsia"/>
          <w:sz w:val="30"/>
          <w:szCs w:val="30"/>
        </w:rPr>
        <w:t>微课辅助教学</w:t>
      </w:r>
      <w:r w:rsidRPr="00803B0F">
        <w:rPr>
          <w:rFonts w:ascii="仿宋" w:eastAsia="仿宋" w:hAnsi="仿宋"/>
          <w:sz w:val="30"/>
          <w:szCs w:val="30"/>
        </w:rPr>
        <w:t>后在学习成效、学习兴趣等方面发生变化的相关材料；（5）撰写阶段研究报告、经验论文、案例分析、教学反思；（6）按照研究</w:t>
      </w:r>
      <w:r w:rsidRPr="00803B0F">
        <w:rPr>
          <w:rFonts w:ascii="仿宋" w:eastAsia="仿宋" w:hAnsi="仿宋" w:hint="eastAsia"/>
          <w:sz w:val="30"/>
          <w:szCs w:val="30"/>
        </w:rPr>
        <w:t>方案具体实施研究不断完善</w:t>
      </w:r>
      <w:r w:rsidR="00960E63">
        <w:rPr>
          <w:rFonts w:ascii="仿宋" w:eastAsia="仿宋" w:hAnsi="仿宋" w:hint="eastAsia"/>
          <w:sz w:val="30"/>
          <w:szCs w:val="30"/>
        </w:rPr>
        <w:t>农村小学英语微课教学的</w:t>
      </w:r>
      <w:r w:rsidRPr="00803B0F">
        <w:rPr>
          <w:rFonts w:ascii="仿宋" w:eastAsia="仿宋" w:hAnsi="仿宋" w:hint="eastAsia"/>
          <w:sz w:val="30"/>
          <w:szCs w:val="30"/>
        </w:rPr>
        <w:t>实施体系；（</w:t>
      </w:r>
      <w:r w:rsidRPr="00803B0F">
        <w:rPr>
          <w:rFonts w:ascii="仿宋" w:eastAsia="仿宋" w:hAnsi="仿宋"/>
          <w:sz w:val="30"/>
          <w:szCs w:val="30"/>
        </w:rPr>
        <w:t>7）每学期定期开展专题性研究；（8）采取对比研究的方法对相关班级进行对比；（9）对师生进行问卷调查和访谈，通过调查研究，总结课题实践中的成败与得失。</w:t>
      </w:r>
    </w:p>
    <w:p w14:paraId="136473E9" w14:textId="2A35A297" w:rsidR="00803B0F" w:rsidRPr="00803B0F" w:rsidRDefault="001B60DD" w:rsidP="0008288E">
      <w:pPr>
        <w:spacing w:line="360" w:lineRule="auto"/>
        <w:ind w:firstLineChars="300" w:firstLine="630"/>
        <w:rPr>
          <w:rFonts w:ascii="仿宋" w:eastAsia="仿宋" w:hAnsi="仿宋"/>
          <w:sz w:val="30"/>
          <w:szCs w:val="30"/>
        </w:rPr>
      </w:pPr>
      <w:r>
        <w:rPr>
          <w:noProof/>
        </w:rPr>
        <w:drawing>
          <wp:anchor distT="0" distB="0" distL="114300" distR="114300" simplePos="0" relativeHeight="251660288" behindDoc="0" locked="0" layoutInCell="1" allowOverlap="1" wp14:anchorId="26713BF6" wp14:editId="1F8E052F">
            <wp:simplePos x="0" y="0"/>
            <wp:positionH relativeFrom="margin">
              <wp:posOffset>662940</wp:posOffset>
            </wp:positionH>
            <wp:positionV relativeFrom="paragraph">
              <wp:posOffset>2277110</wp:posOffset>
            </wp:positionV>
            <wp:extent cx="4030021" cy="2980062"/>
            <wp:effectExtent l="0" t="0" r="889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30021" cy="2980062"/>
                    </a:xfrm>
                    <a:prstGeom prst="rect">
                      <a:avLst/>
                    </a:prstGeom>
                  </pic:spPr>
                </pic:pic>
              </a:graphicData>
            </a:graphic>
            <wp14:sizeRelH relativeFrom="margin">
              <wp14:pctWidth>0</wp14:pctWidth>
            </wp14:sizeRelH>
            <wp14:sizeRelV relativeFrom="margin">
              <wp14:pctHeight>0</wp14:pctHeight>
            </wp14:sizeRelV>
          </wp:anchor>
        </w:drawing>
      </w:r>
      <w:r w:rsidR="00803B0F" w:rsidRPr="00803B0F">
        <w:rPr>
          <w:rFonts w:ascii="仿宋" w:eastAsia="仿宋" w:hAnsi="仿宋" w:hint="eastAsia"/>
          <w:sz w:val="30"/>
          <w:szCs w:val="30"/>
        </w:rPr>
        <w:t>本阶段的工作特点是：组织课题组成员参与研究工作，按预定的研究日程进行研究。工作中随时关注进展，及时调整研究方向，保证研究工作能始终抓住重点。及时聘请专家来指导，保证课题实验研究工作的方向正确。重视论文集、教学案例汇编、调查报告等过程性资料的收集，形成中期报告、总结等阶段性工作成果，并将其用于指导教育实践，形成一个较为严密的研究过程。</w:t>
      </w:r>
    </w:p>
    <w:p w14:paraId="0FBF6F3D" w14:textId="5FC52BFE" w:rsidR="00803B0F" w:rsidRPr="00DB2DC9" w:rsidRDefault="00803B0F" w:rsidP="0008288E">
      <w:pPr>
        <w:spacing w:line="360" w:lineRule="auto"/>
        <w:rPr>
          <w:rFonts w:ascii="仿宋" w:eastAsia="仿宋" w:hAnsi="仿宋"/>
          <w:sz w:val="30"/>
          <w:szCs w:val="30"/>
        </w:rPr>
      </w:pPr>
    </w:p>
    <w:p w14:paraId="3E1B367A" w14:textId="77777777" w:rsidR="00803B0F" w:rsidRPr="00803B0F" w:rsidRDefault="00803B0F" w:rsidP="0008288E">
      <w:pPr>
        <w:spacing w:line="360" w:lineRule="auto"/>
        <w:rPr>
          <w:rFonts w:ascii="仿宋" w:eastAsia="仿宋" w:hAnsi="仿宋"/>
          <w:sz w:val="30"/>
          <w:szCs w:val="30"/>
        </w:rPr>
      </w:pPr>
    </w:p>
    <w:p w14:paraId="3505AC74" w14:textId="77777777" w:rsidR="00803B0F" w:rsidRPr="00803B0F" w:rsidRDefault="00803B0F" w:rsidP="0008288E">
      <w:pPr>
        <w:spacing w:line="360" w:lineRule="auto"/>
        <w:rPr>
          <w:rFonts w:ascii="仿宋" w:eastAsia="仿宋" w:hAnsi="仿宋"/>
          <w:sz w:val="30"/>
          <w:szCs w:val="30"/>
        </w:rPr>
      </w:pPr>
    </w:p>
    <w:p w14:paraId="35B5B894" w14:textId="77777777" w:rsidR="00803B0F" w:rsidRPr="00803B0F" w:rsidRDefault="00803B0F" w:rsidP="0008288E">
      <w:pPr>
        <w:spacing w:line="360" w:lineRule="auto"/>
        <w:rPr>
          <w:rFonts w:ascii="仿宋" w:eastAsia="仿宋" w:hAnsi="仿宋"/>
          <w:sz w:val="30"/>
          <w:szCs w:val="30"/>
        </w:rPr>
      </w:pPr>
    </w:p>
    <w:p w14:paraId="1776E8D3" w14:textId="77777777" w:rsidR="00803B0F" w:rsidRPr="00803B0F" w:rsidRDefault="00803B0F" w:rsidP="0008288E">
      <w:pPr>
        <w:spacing w:line="360" w:lineRule="auto"/>
        <w:rPr>
          <w:rFonts w:ascii="仿宋" w:eastAsia="仿宋" w:hAnsi="仿宋"/>
          <w:sz w:val="30"/>
          <w:szCs w:val="30"/>
        </w:rPr>
      </w:pPr>
    </w:p>
    <w:p w14:paraId="47CE9F13" w14:textId="77777777" w:rsidR="00803B0F" w:rsidRPr="00803B0F" w:rsidRDefault="00803B0F" w:rsidP="0008288E">
      <w:pPr>
        <w:spacing w:line="360" w:lineRule="auto"/>
        <w:rPr>
          <w:rFonts w:ascii="仿宋" w:eastAsia="仿宋" w:hAnsi="仿宋"/>
          <w:sz w:val="30"/>
          <w:szCs w:val="30"/>
        </w:rPr>
      </w:pPr>
    </w:p>
    <w:p w14:paraId="5CB96D20" w14:textId="77777777" w:rsidR="00803B0F" w:rsidRPr="00803B0F" w:rsidRDefault="00803B0F" w:rsidP="0008288E">
      <w:pPr>
        <w:spacing w:line="360" w:lineRule="auto"/>
        <w:rPr>
          <w:rFonts w:ascii="仿宋" w:eastAsia="仿宋" w:hAnsi="仿宋"/>
          <w:sz w:val="30"/>
          <w:szCs w:val="30"/>
        </w:rPr>
      </w:pPr>
    </w:p>
    <w:p w14:paraId="77C9E299" w14:textId="6534EDB7" w:rsidR="00803B0F" w:rsidRPr="008E333B" w:rsidRDefault="00803B0F" w:rsidP="001E32BD">
      <w:pPr>
        <w:spacing w:line="360" w:lineRule="auto"/>
        <w:ind w:firstLineChars="300" w:firstLine="904"/>
        <w:rPr>
          <w:rFonts w:ascii="仿宋" w:eastAsia="仿宋" w:hAnsi="仿宋"/>
          <w:b/>
          <w:sz w:val="30"/>
          <w:szCs w:val="30"/>
        </w:rPr>
      </w:pPr>
      <w:r w:rsidRPr="008E333B">
        <w:rPr>
          <w:rFonts w:ascii="仿宋" w:eastAsia="仿宋" w:hAnsi="仿宋" w:hint="eastAsia"/>
          <w:b/>
          <w:sz w:val="30"/>
          <w:szCs w:val="30"/>
        </w:rPr>
        <w:t>图</w:t>
      </w:r>
      <w:r w:rsidRPr="008E333B">
        <w:rPr>
          <w:rFonts w:ascii="仿宋" w:eastAsia="仿宋" w:hAnsi="仿宋"/>
          <w:b/>
          <w:sz w:val="30"/>
          <w:szCs w:val="30"/>
        </w:rPr>
        <w:t xml:space="preserve">1 </w:t>
      </w:r>
      <w:r w:rsidR="00DB2DC9" w:rsidRPr="008E333B">
        <w:rPr>
          <w:rFonts w:ascii="仿宋" w:eastAsia="仿宋" w:hAnsi="仿宋" w:hint="eastAsia"/>
          <w:b/>
          <w:sz w:val="30"/>
          <w:szCs w:val="30"/>
        </w:rPr>
        <w:t>农村小学英语微课</w:t>
      </w:r>
      <w:r w:rsidR="00777863">
        <w:rPr>
          <w:rFonts w:ascii="仿宋" w:eastAsia="仿宋" w:hAnsi="仿宋" w:hint="eastAsia"/>
          <w:b/>
          <w:sz w:val="30"/>
          <w:szCs w:val="30"/>
        </w:rPr>
        <w:t>教学</w:t>
      </w:r>
      <w:r w:rsidR="000C184D">
        <w:rPr>
          <w:rFonts w:ascii="仿宋" w:eastAsia="仿宋" w:hAnsi="仿宋" w:hint="eastAsia"/>
          <w:b/>
          <w:sz w:val="30"/>
          <w:szCs w:val="30"/>
        </w:rPr>
        <w:t>应用</w:t>
      </w:r>
      <w:r w:rsidR="00DB2DC9" w:rsidRPr="008E333B">
        <w:rPr>
          <w:rFonts w:ascii="仿宋" w:eastAsia="仿宋" w:hAnsi="仿宋"/>
          <w:b/>
          <w:sz w:val="30"/>
          <w:szCs w:val="30"/>
        </w:rPr>
        <w:t>研究的框架结构</w:t>
      </w:r>
    </w:p>
    <w:p w14:paraId="558EAAF2" w14:textId="4FDBC5BD" w:rsidR="008A18BD"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lastRenderedPageBreak/>
        <w:t>课题组人员分工：</w:t>
      </w:r>
      <w:r w:rsidR="00EF127B">
        <w:rPr>
          <w:rFonts w:ascii="仿宋" w:eastAsia="仿宋" w:hAnsi="仿宋" w:hint="eastAsia"/>
          <w:sz w:val="30"/>
          <w:szCs w:val="30"/>
        </w:rPr>
        <w:t>樊雅俊</w:t>
      </w:r>
      <w:r w:rsidRPr="00803B0F">
        <w:rPr>
          <w:rFonts w:ascii="仿宋" w:eastAsia="仿宋" w:hAnsi="仿宋" w:hint="eastAsia"/>
          <w:sz w:val="30"/>
          <w:szCs w:val="30"/>
        </w:rPr>
        <w:t>全面主持开展课题研究的中期工作，协调任务进展，把握研究方向，负责组织开展研讨会、观摩课、专题研修等活动；全体课题组成员均参与</w:t>
      </w:r>
      <w:r w:rsidR="006C1087">
        <w:rPr>
          <w:rFonts w:ascii="仿宋" w:eastAsia="仿宋" w:hAnsi="仿宋" w:hint="eastAsia"/>
          <w:sz w:val="30"/>
          <w:szCs w:val="30"/>
        </w:rPr>
        <w:t>微课的设计</w:t>
      </w:r>
      <w:r w:rsidRPr="00803B0F">
        <w:rPr>
          <w:rFonts w:ascii="仿宋" w:eastAsia="仿宋" w:hAnsi="仿宋" w:hint="eastAsia"/>
          <w:sz w:val="30"/>
          <w:szCs w:val="30"/>
        </w:rPr>
        <w:t>开发和课堂实践，并撰写经验论文、案例分析和教学反思；彭青青、</w:t>
      </w:r>
      <w:r w:rsidR="00747327">
        <w:rPr>
          <w:rFonts w:ascii="仿宋" w:eastAsia="仿宋" w:hAnsi="仿宋" w:hint="eastAsia"/>
          <w:sz w:val="30"/>
          <w:szCs w:val="30"/>
        </w:rPr>
        <w:t>王韵</w:t>
      </w:r>
      <w:r w:rsidRPr="00803B0F">
        <w:rPr>
          <w:rFonts w:ascii="仿宋" w:eastAsia="仿宋" w:hAnsi="仿宋" w:hint="eastAsia"/>
          <w:sz w:val="30"/>
          <w:szCs w:val="30"/>
        </w:rPr>
        <w:t>负责深入学习</w:t>
      </w:r>
      <w:r w:rsidR="00F47104">
        <w:rPr>
          <w:rFonts w:ascii="仿宋" w:eastAsia="仿宋" w:hAnsi="仿宋" w:hint="eastAsia"/>
          <w:sz w:val="30"/>
          <w:szCs w:val="30"/>
        </w:rPr>
        <w:t>微课</w:t>
      </w:r>
      <w:r w:rsidRPr="00803B0F">
        <w:rPr>
          <w:rFonts w:ascii="仿宋" w:eastAsia="仿宋" w:hAnsi="仿宋" w:hint="eastAsia"/>
          <w:sz w:val="30"/>
          <w:szCs w:val="30"/>
        </w:rPr>
        <w:t>、</w:t>
      </w:r>
      <w:r w:rsidR="00F47104">
        <w:rPr>
          <w:rFonts w:ascii="仿宋" w:eastAsia="仿宋" w:hAnsi="仿宋" w:hint="eastAsia"/>
          <w:sz w:val="30"/>
          <w:szCs w:val="30"/>
        </w:rPr>
        <w:t>翻转课堂</w:t>
      </w:r>
      <w:r w:rsidRPr="00803B0F">
        <w:rPr>
          <w:rFonts w:ascii="仿宋" w:eastAsia="仿宋" w:hAnsi="仿宋" w:hint="eastAsia"/>
          <w:sz w:val="30"/>
          <w:szCs w:val="30"/>
        </w:rPr>
        <w:t>的有关理论，并通过主题研修的形式与相关教师分享，推动</w:t>
      </w:r>
      <w:r w:rsidR="005B3F53">
        <w:rPr>
          <w:rFonts w:ascii="仿宋" w:eastAsia="仿宋" w:hAnsi="仿宋" w:hint="eastAsia"/>
          <w:sz w:val="30"/>
          <w:szCs w:val="30"/>
        </w:rPr>
        <w:t>微课</w:t>
      </w:r>
      <w:r w:rsidRPr="00803B0F">
        <w:rPr>
          <w:rFonts w:ascii="仿宋" w:eastAsia="仿宋" w:hAnsi="仿宋" w:hint="eastAsia"/>
          <w:sz w:val="30"/>
          <w:szCs w:val="30"/>
        </w:rPr>
        <w:t>在</w:t>
      </w:r>
      <w:r w:rsidR="005B3F53">
        <w:rPr>
          <w:rFonts w:ascii="仿宋" w:eastAsia="仿宋" w:hAnsi="仿宋" w:hint="eastAsia"/>
          <w:sz w:val="30"/>
          <w:szCs w:val="30"/>
        </w:rPr>
        <w:t>农村小学英语教学</w:t>
      </w:r>
      <w:r w:rsidRPr="00803B0F">
        <w:rPr>
          <w:rFonts w:ascii="仿宋" w:eastAsia="仿宋" w:hAnsi="仿宋" w:hint="eastAsia"/>
          <w:sz w:val="30"/>
          <w:szCs w:val="30"/>
        </w:rPr>
        <w:t>中的运用；</w:t>
      </w:r>
      <w:r w:rsidR="00330FF1">
        <w:rPr>
          <w:rFonts w:ascii="仿宋" w:eastAsia="仿宋" w:hAnsi="仿宋" w:hint="eastAsia"/>
          <w:sz w:val="30"/>
          <w:szCs w:val="30"/>
        </w:rPr>
        <w:t>朱显红</w:t>
      </w:r>
      <w:r w:rsidR="00330FF1" w:rsidRPr="00803B0F">
        <w:rPr>
          <w:rFonts w:ascii="仿宋" w:eastAsia="仿宋" w:hAnsi="仿宋" w:hint="eastAsia"/>
          <w:sz w:val="30"/>
          <w:szCs w:val="30"/>
        </w:rPr>
        <w:t>、</w:t>
      </w:r>
      <w:r w:rsidR="00330FF1">
        <w:rPr>
          <w:rFonts w:ascii="仿宋" w:eastAsia="仿宋" w:hAnsi="仿宋" w:hint="eastAsia"/>
          <w:sz w:val="30"/>
          <w:szCs w:val="30"/>
        </w:rPr>
        <w:t>朱凤霞</w:t>
      </w:r>
      <w:r w:rsidRPr="00803B0F">
        <w:rPr>
          <w:rFonts w:ascii="仿宋" w:eastAsia="仿宋" w:hAnsi="仿宋" w:hint="eastAsia"/>
          <w:sz w:val="30"/>
          <w:szCs w:val="30"/>
        </w:rPr>
        <w:t>负责收集学生在学习成效、学习兴趣等方面发生变化的相关素材；</w:t>
      </w:r>
      <w:r w:rsidR="00330FF1">
        <w:rPr>
          <w:rFonts w:ascii="仿宋" w:eastAsia="仿宋" w:hAnsi="仿宋" w:hint="eastAsia"/>
          <w:sz w:val="30"/>
          <w:szCs w:val="30"/>
        </w:rPr>
        <w:t>张媚</w:t>
      </w:r>
      <w:r w:rsidR="00330FF1" w:rsidRPr="00803B0F">
        <w:rPr>
          <w:rFonts w:ascii="仿宋" w:eastAsia="仿宋" w:hAnsi="仿宋" w:hint="eastAsia"/>
          <w:sz w:val="30"/>
          <w:szCs w:val="30"/>
        </w:rPr>
        <w:t>、</w:t>
      </w:r>
      <w:r w:rsidR="00330FF1">
        <w:rPr>
          <w:rFonts w:ascii="仿宋" w:eastAsia="仿宋" w:hAnsi="仿宋" w:hint="eastAsia"/>
          <w:sz w:val="30"/>
          <w:szCs w:val="30"/>
        </w:rPr>
        <w:t>程微</w:t>
      </w:r>
      <w:r w:rsidRPr="00803B0F">
        <w:rPr>
          <w:rFonts w:ascii="仿宋" w:eastAsia="仿宋" w:hAnsi="仿宋" w:hint="eastAsia"/>
          <w:sz w:val="30"/>
          <w:szCs w:val="30"/>
        </w:rPr>
        <w:t>负责问卷调查和访谈以及相关数据的整理分析。</w:t>
      </w:r>
    </w:p>
    <w:p w14:paraId="5DC0792A" w14:textId="77777777" w:rsidR="00B951C9" w:rsidRPr="008728EA" w:rsidRDefault="00B951C9" w:rsidP="00B951C9">
      <w:pPr>
        <w:spacing w:line="360" w:lineRule="auto"/>
        <w:ind w:firstLineChars="200" w:firstLine="602"/>
        <w:rPr>
          <w:rFonts w:ascii="仿宋" w:eastAsia="仿宋" w:hAnsi="仿宋"/>
          <w:b/>
          <w:sz w:val="30"/>
          <w:szCs w:val="30"/>
        </w:rPr>
      </w:pPr>
      <w:r w:rsidRPr="008728EA">
        <w:rPr>
          <w:rFonts w:ascii="仿宋" w:eastAsia="仿宋" w:hAnsi="仿宋" w:hint="eastAsia"/>
          <w:b/>
          <w:sz w:val="30"/>
          <w:szCs w:val="30"/>
        </w:rPr>
        <w:t>（三）总结验收</w:t>
      </w:r>
      <w:r w:rsidRPr="008728EA">
        <w:rPr>
          <w:rFonts w:ascii="仿宋" w:eastAsia="仿宋" w:hAnsi="仿宋"/>
          <w:b/>
          <w:sz w:val="30"/>
          <w:szCs w:val="30"/>
        </w:rPr>
        <w:t>阶段（2019年04月-</w:t>
      </w:r>
      <w:r w:rsidRPr="008728EA">
        <w:rPr>
          <w:rFonts w:ascii="仿宋" w:eastAsia="仿宋" w:hAnsi="仿宋" w:hint="eastAsia"/>
          <w:b/>
          <w:sz w:val="30"/>
          <w:szCs w:val="30"/>
        </w:rPr>
        <w:t>至今</w:t>
      </w:r>
      <w:r w:rsidRPr="008728EA">
        <w:rPr>
          <w:rFonts w:ascii="仿宋" w:eastAsia="仿宋" w:hAnsi="仿宋"/>
          <w:b/>
          <w:sz w:val="30"/>
          <w:szCs w:val="30"/>
        </w:rPr>
        <w:t>）</w:t>
      </w:r>
    </w:p>
    <w:p w14:paraId="3BF52AE2" w14:textId="77777777" w:rsidR="00B951C9" w:rsidRPr="00FA60E4" w:rsidRDefault="00B951C9" w:rsidP="00B951C9">
      <w:pPr>
        <w:spacing w:line="360" w:lineRule="auto"/>
        <w:ind w:firstLineChars="200" w:firstLine="600"/>
        <w:rPr>
          <w:rFonts w:ascii="仿宋" w:eastAsia="仿宋" w:hAnsi="仿宋"/>
          <w:sz w:val="30"/>
          <w:szCs w:val="30"/>
        </w:rPr>
      </w:pPr>
      <w:r w:rsidRPr="00FA60E4">
        <w:rPr>
          <w:rFonts w:ascii="仿宋" w:eastAsia="仿宋" w:hAnsi="仿宋" w:hint="eastAsia"/>
          <w:sz w:val="30"/>
          <w:szCs w:val="30"/>
        </w:rPr>
        <w:t>本阶段的主要工作包括：（</w:t>
      </w:r>
      <w:r w:rsidRPr="00FA60E4">
        <w:rPr>
          <w:rFonts w:ascii="仿宋" w:eastAsia="仿宋" w:hAnsi="仿宋"/>
          <w:sz w:val="30"/>
          <w:szCs w:val="30"/>
        </w:rPr>
        <w:t>1）做好课题实施前后的效果对比；（2）开展校本课程成果的系列展示活动；（3）撰写课题研究报告和相关结题资料；（4）收集、编印成果资料，邀请专家鉴定。</w:t>
      </w:r>
    </w:p>
    <w:p w14:paraId="477AE5C9" w14:textId="2350573C" w:rsidR="00B951C9" w:rsidRPr="00FA60E4" w:rsidRDefault="00B951C9" w:rsidP="00B951C9">
      <w:pPr>
        <w:spacing w:line="360" w:lineRule="auto"/>
        <w:rPr>
          <w:rFonts w:ascii="仿宋" w:eastAsia="仿宋" w:hAnsi="仿宋"/>
          <w:sz w:val="30"/>
          <w:szCs w:val="30"/>
        </w:rPr>
      </w:pPr>
      <w:r w:rsidRPr="00FA60E4">
        <w:rPr>
          <w:rFonts w:ascii="仿宋" w:eastAsia="仿宋" w:hAnsi="仿宋" w:hint="eastAsia"/>
          <w:sz w:val="30"/>
          <w:szCs w:val="30"/>
        </w:rPr>
        <w:t>本阶段的工作特点是：课题组在对研究内容进行深入总结分析的基础上，确定研究成果的成效，汇总整理后提请专家论证。同时，课题组成员也在实践和论证的过程中不断完善研究成果，使其更加适合</w:t>
      </w:r>
      <w:r>
        <w:rPr>
          <w:rFonts w:ascii="仿宋" w:eastAsia="仿宋" w:hAnsi="仿宋" w:hint="eastAsia"/>
          <w:sz w:val="30"/>
          <w:szCs w:val="30"/>
        </w:rPr>
        <w:t>新课程</w:t>
      </w:r>
      <w:r w:rsidRPr="00FA60E4">
        <w:rPr>
          <w:rFonts w:ascii="仿宋" w:eastAsia="仿宋" w:hAnsi="仿宋" w:hint="eastAsia"/>
          <w:sz w:val="30"/>
          <w:szCs w:val="30"/>
        </w:rPr>
        <w:t>背景下</w:t>
      </w:r>
      <w:r>
        <w:rPr>
          <w:rFonts w:ascii="仿宋" w:eastAsia="仿宋" w:hAnsi="仿宋" w:hint="eastAsia"/>
          <w:sz w:val="30"/>
          <w:szCs w:val="30"/>
        </w:rPr>
        <w:t>基于翻转课堂的</w:t>
      </w:r>
      <w:r w:rsidRPr="00FA60E4">
        <w:rPr>
          <w:rFonts w:ascii="仿宋" w:eastAsia="仿宋" w:hAnsi="仿宋" w:hint="eastAsia"/>
          <w:sz w:val="30"/>
          <w:szCs w:val="30"/>
        </w:rPr>
        <w:t>农村小学</w:t>
      </w:r>
      <w:r>
        <w:rPr>
          <w:rFonts w:ascii="仿宋" w:eastAsia="仿宋" w:hAnsi="仿宋" w:hint="eastAsia"/>
          <w:sz w:val="30"/>
          <w:szCs w:val="30"/>
        </w:rPr>
        <w:t>微课教学</w:t>
      </w:r>
      <w:r w:rsidRPr="00FA60E4">
        <w:rPr>
          <w:rFonts w:ascii="仿宋" w:eastAsia="仿宋" w:hAnsi="仿宋" w:hint="eastAsia"/>
          <w:sz w:val="30"/>
          <w:szCs w:val="30"/>
        </w:rPr>
        <w:t>发展的实际需要并逐渐得到推广。</w:t>
      </w:r>
    </w:p>
    <w:p w14:paraId="50CE2703" w14:textId="27E7BA1A" w:rsidR="00B951C9" w:rsidRDefault="00B951C9" w:rsidP="00B951C9">
      <w:pPr>
        <w:spacing w:line="360" w:lineRule="auto"/>
        <w:ind w:firstLineChars="200" w:firstLine="600"/>
        <w:rPr>
          <w:rFonts w:ascii="仿宋" w:eastAsia="仿宋" w:hAnsi="仿宋"/>
          <w:sz w:val="30"/>
          <w:szCs w:val="30"/>
        </w:rPr>
      </w:pPr>
      <w:r w:rsidRPr="00FA60E4">
        <w:rPr>
          <w:rFonts w:ascii="仿宋" w:eastAsia="仿宋" w:hAnsi="仿宋" w:hint="eastAsia"/>
          <w:sz w:val="30"/>
          <w:szCs w:val="30"/>
        </w:rPr>
        <w:t>课题组人员分工：</w:t>
      </w:r>
      <w:r>
        <w:rPr>
          <w:rFonts w:ascii="仿宋" w:eastAsia="仿宋" w:hAnsi="仿宋" w:hint="eastAsia"/>
          <w:sz w:val="30"/>
          <w:szCs w:val="30"/>
        </w:rPr>
        <w:t>樊雅俊</w:t>
      </w:r>
      <w:r w:rsidRPr="00FA60E4">
        <w:rPr>
          <w:rFonts w:ascii="仿宋" w:eastAsia="仿宋" w:hAnsi="仿宋" w:hint="eastAsia"/>
          <w:sz w:val="30"/>
          <w:szCs w:val="30"/>
        </w:rPr>
        <w:t>负责组织开展系列成果展示活动；</w:t>
      </w:r>
      <w:r w:rsidRPr="00803B0F">
        <w:rPr>
          <w:rFonts w:ascii="仿宋" w:eastAsia="仿宋" w:hAnsi="仿宋" w:hint="eastAsia"/>
          <w:sz w:val="30"/>
          <w:szCs w:val="30"/>
        </w:rPr>
        <w:t>、</w:t>
      </w:r>
      <w:r>
        <w:rPr>
          <w:rFonts w:ascii="仿宋" w:eastAsia="仿宋" w:hAnsi="仿宋" w:hint="eastAsia"/>
          <w:sz w:val="30"/>
          <w:szCs w:val="30"/>
        </w:rPr>
        <w:t>朱显红</w:t>
      </w:r>
      <w:r w:rsidRPr="00803B0F">
        <w:rPr>
          <w:rFonts w:ascii="仿宋" w:eastAsia="仿宋" w:hAnsi="仿宋" w:hint="eastAsia"/>
          <w:sz w:val="30"/>
          <w:szCs w:val="30"/>
        </w:rPr>
        <w:t>、</w:t>
      </w:r>
      <w:r>
        <w:rPr>
          <w:rFonts w:ascii="仿宋" w:eastAsia="仿宋" w:hAnsi="仿宋" w:hint="eastAsia"/>
          <w:sz w:val="30"/>
          <w:szCs w:val="30"/>
        </w:rPr>
        <w:t>朱凤霞</w:t>
      </w:r>
      <w:r w:rsidRPr="00FA60E4">
        <w:rPr>
          <w:rFonts w:ascii="仿宋" w:eastAsia="仿宋" w:hAnsi="仿宋" w:hint="eastAsia"/>
          <w:sz w:val="30"/>
          <w:szCs w:val="30"/>
        </w:rPr>
        <w:t>负责课题实施前后的效果对比；彭青青负责撰写课题研究报告；</w:t>
      </w:r>
      <w:r>
        <w:rPr>
          <w:rFonts w:ascii="仿宋" w:eastAsia="仿宋" w:hAnsi="仿宋" w:hint="eastAsia"/>
          <w:sz w:val="30"/>
          <w:szCs w:val="30"/>
        </w:rPr>
        <w:t>张媚、程微</w:t>
      </w:r>
      <w:r w:rsidRPr="00FA60E4">
        <w:rPr>
          <w:rFonts w:ascii="仿宋" w:eastAsia="仿宋" w:hAnsi="仿宋" w:hint="eastAsia"/>
          <w:sz w:val="30"/>
          <w:szCs w:val="30"/>
        </w:rPr>
        <w:t>负责撰写相关结题资料；</w:t>
      </w:r>
      <w:r w:rsidR="00636409">
        <w:rPr>
          <w:rFonts w:ascii="仿宋" w:eastAsia="仿宋" w:hAnsi="仿宋" w:hint="eastAsia"/>
          <w:sz w:val="30"/>
          <w:szCs w:val="30"/>
        </w:rPr>
        <w:t>王韵</w:t>
      </w:r>
      <w:r w:rsidRPr="00FA60E4">
        <w:rPr>
          <w:rFonts w:ascii="仿宋" w:eastAsia="仿宋" w:hAnsi="仿宋" w:hint="eastAsia"/>
          <w:sz w:val="30"/>
          <w:szCs w:val="30"/>
        </w:rPr>
        <w:t>负责收集、编印课题研究的成果资料。</w:t>
      </w:r>
    </w:p>
    <w:p w14:paraId="1E057314" w14:textId="54CA0864" w:rsidR="008A18BD" w:rsidRPr="005C228A" w:rsidRDefault="00B951C9" w:rsidP="0008288E">
      <w:pPr>
        <w:spacing w:line="360" w:lineRule="auto"/>
        <w:rPr>
          <w:rFonts w:ascii="仿宋" w:eastAsia="仿宋" w:hAnsi="仿宋"/>
          <w:b/>
          <w:sz w:val="30"/>
          <w:szCs w:val="30"/>
        </w:rPr>
      </w:pPr>
      <w:r>
        <w:rPr>
          <w:rFonts w:ascii="仿宋" w:eastAsia="仿宋" w:hAnsi="仿宋" w:hint="eastAsia"/>
          <w:b/>
          <w:sz w:val="30"/>
          <w:szCs w:val="30"/>
        </w:rPr>
        <w:lastRenderedPageBreak/>
        <w:t>八</w:t>
      </w:r>
      <w:r w:rsidR="008A18BD" w:rsidRPr="005C228A">
        <w:rPr>
          <w:rFonts w:ascii="仿宋" w:eastAsia="仿宋" w:hAnsi="仿宋" w:hint="eastAsia"/>
          <w:b/>
          <w:sz w:val="30"/>
          <w:szCs w:val="30"/>
        </w:rPr>
        <w:t>、主要研究成果</w:t>
      </w:r>
    </w:p>
    <w:p w14:paraId="6ACD2EC6" w14:textId="77777777" w:rsidR="006F3477" w:rsidRPr="00BF7388" w:rsidRDefault="006F3477" w:rsidP="001F48DD">
      <w:pPr>
        <w:spacing w:line="360" w:lineRule="auto"/>
        <w:ind w:firstLineChars="200" w:firstLine="602"/>
        <w:rPr>
          <w:rFonts w:ascii="仿宋" w:eastAsia="仿宋" w:hAnsi="仿宋"/>
          <w:b/>
          <w:sz w:val="30"/>
          <w:szCs w:val="30"/>
        </w:rPr>
      </w:pPr>
      <w:r w:rsidRPr="00BF7388">
        <w:rPr>
          <w:rFonts w:ascii="仿宋" w:eastAsia="仿宋" w:hAnsi="仿宋" w:hint="eastAsia"/>
          <w:b/>
          <w:sz w:val="30"/>
          <w:szCs w:val="30"/>
        </w:rPr>
        <w:t>（一）丰富了农村小学英语微课设计与应用的相关理论</w:t>
      </w:r>
    </w:p>
    <w:p w14:paraId="5C886487" w14:textId="6B994602"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课题组成员通过</w:t>
      </w:r>
      <w:r>
        <w:rPr>
          <w:rFonts w:ascii="仿宋" w:eastAsia="仿宋" w:hAnsi="仿宋" w:hint="eastAsia"/>
          <w:sz w:val="30"/>
          <w:szCs w:val="30"/>
        </w:rPr>
        <w:t>近一</w:t>
      </w:r>
      <w:r w:rsidRPr="006F3477">
        <w:rPr>
          <w:rFonts w:ascii="仿宋" w:eastAsia="仿宋" w:hAnsi="仿宋"/>
          <w:sz w:val="30"/>
          <w:szCs w:val="30"/>
        </w:rPr>
        <w:t>年的实践探究，对</w:t>
      </w:r>
      <w:r w:rsidR="00373E13">
        <w:rPr>
          <w:rFonts w:ascii="仿宋" w:eastAsia="仿宋" w:hAnsi="仿宋" w:hint="eastAsia"/>
          <w:sz w:val="30"/>
          <w:szCs w:val="30"/>
        </w:rPr>
        <w:t>翻转课堂理念下的</w:t>
      </w:r>
      <w:r w:rsidRPr="006F3477">
        <w:rPr>
          <w:rFonts w:ascii="仿宋" w:eastAsia="仿宋" w:hAnsi="仿宋"/>
          <w:sz w:val="30"/>
          <w:szCs w:val="30"/>
        </w:rPr>
        <w:t>农村小学英语微课设计与应用的理解逐步深刻，对微课的设计与制作策略有了更为宏观和微观的了解，提出了微课的设计与制作模式，并对农村小学英语微课辅助教学的利弊进行了详细分析，形成了诸多典型案例和具有实践价值的课例等一系列研究成果。</w:t>
      </w:r>
    </w:p>
    <w:p w14:paraId="77857FF5" w14:textId="252A794E"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1、进一步明确了相关概念的内涵</w:t>
      </w:r>
    </w:p>
    <w:p w14:paraId="578ACFF1" w14:textId="7304B008"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微课（</w:t>
      </w:r>
      <w:proofErr w:type="spellStart"/>
      <w:r w:rsidRPr="006F3477">
        <w:rPr>
          <w:rFonts w:ascii="仿宋" w:eastAsia="仿宋" w:hAnsi="仿宋"/>
          <w:sz w:val="30"/>
          <w:szCs w:val="30"/>
        </w:rPr>
        <w:t>Microlecture</w:t>
      </w:r>
      <w:proofErr w:type="spellEnd"/>
      <w:r w:rsidRPr="006F3477">
        <w:rPr>
          <w:rFonts w:ascii="仿宋" w:eastAsia="仿宋" w:hAnsi="仿宋"/>
          <w:sz w:val="30"/>
          <w:szCs w:val="30"/>
        </w:rPr>
        <w:t>），又名微课程，是一种基于建构主义的指导思想，通过在线学习或者移动学习，讲授单一知识点或突破某个教学问题而特别制作的一种微小课程。显然，微课，它首先是一门教师讲授知识学生获取经验的一门课程，既然是课程，那就需要对其进行精心设计，教学目标、教学重点、教学难点、教学方法和教学环节等教学过程都不可或缺，但它又有别于传统的45或40分钟的整堂课程教学设计，一个“微”字就道明了它的课程特点，课程内容短小精悍，目标明确，能快速而巧妙地抓住学生注意力，激发他们的求知欲，增强他们自主学</w:t>
      </w:r>
      <w:r w:rsidRPr="006F3477">
        <w:rPr>
          <w:rFonts w:ascii="仿宋" w:eastAsia="仿宋" w:hAnsi="仿宋" w:hint="eastAsia"/>
          <w:sz w:val="30"/>
          <w:szCs w:val="30"/>
        </w:rPr>
        <w:t>习的积极性，最终形成学生在突破时间和空间的前提下通过移动终端主动学习；另一方面就是学生如何才能学习到高质量高水准的微课，就需要老师们去积极探索，集众家之长，凝聚教育工作者的集体智慧，将微课教学以及学生受益于微课教学的研究继续推进，广泛实现微课的应用价值。</w:t>
      </w:r>
    </w:p>
    <w:p w14:paraId="035826CC" w14:textId="2B66468C"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lastRenderedPageBreak/>
        <w:t>2、形成了小学英语微课分类阐释图</w:t>
      </w:r>
    </w:p>
    <w:p w14:paraId="67D51635" w14:textId="6BEB083A" w:rsidR="006F3477" w:rsidRDefault="006F3477" w:rsidP="00C50A0C">
      <w:pPr>
        <w:spacing w:line="360" w:lineRule="auto"/>
        <w:ind w:firstLineChars="200" w:firstLine="480"/>
        <w:rPr>
          <w:rFonts w:ascii="仿宋" w:eastAsia="仿宋" w:hAnsi="仿宋"/>
          <w:sz w:val="30"/>
          <w:szCs w:val="30"/>
        </w:rPr>
      </w:pPr>
      <w:r>
        <w:rPr>
          <w:rFonts w:ascii="宋体" w:eastAsia="宋体" w:hAnsi="宋体"/>
          <w:noProof/>
          <w:sz w:val="24"/>
          <w:szCs w:val="24"/>
        </w:rPr>
        <w:drawing>
          <wp:anchor distT="0" distB="0" distL="114300" distR="114300" simplePos="0" relativeHeight="251661312" behindDoc="0" locked="0" layoutInCell="1" allowOverlap="1" wp14:anchorId="379BC10F" wp14:editId="736D7C25">
            <wp:simplePos x="0" y="0"/>
            <wp:positionH relativeFrom="column">
              <wp:posOffset>311785</wp:posOffset>
            </wp:positionH>
            <wp:positionV relativeFrom="paragraph">
              <wp:posOffset>3086100</wp:posOffset>
            </wp:positionV>
            <wp:extent cx="4358336" cy="2598420"/>
            <wp:effectExtent l="0" t="0" r="0" b="0"/>
            <wp:wrapNone/>
            <wp:docPr id="2" name="图片 1" descr="D:\论文\2017课题\课题中期\微课分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论文\2017课题\课题中期\微课分类.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58336" cy="2598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F3477">
        <w:rPr>
          <w:rFonts w:ascii="仿宋" w:eastAsia="仿宋" w:hAnsi="仿宋"/>
          <w:sz w:val="30"/>
          <w:szCs w:val="30"/>
        </w:rPr>
        <w:t>微课有各种不同的标准，标准不同其类别也各不相同。按教学方法来分，微课可以分为讲授类、问答类、启发类、讨论类、演示类、练习类、实验类、表演类、自主学习类、合作学习类、探究学习类等11类。按教学环节来分，微课则可以分为课前复习类、新课导入类、知识理解类、巩固练习类、知识拓展类。按使用技术分类，微课还可以分为PPT类、录屏类、电子白板类、录像类、快课类、剧情类等。根据以上三种分类标准，形成了小学英语微课分类阐释图，如图</w:t>
      </w:r>
      <w:r w:rsidR="0096604F">
        <w:rPr>
          <w:rFonts w:ascii="仿宋" w:eastAsia="仿宋" w:hAnsi="仿宋"/>
          <w:sz w:val="30"/>
          <w:szCs w:val="30"/>
        </w:rPr>
        <w:t>2</w:t>
      </w:r>
      <w:r w:rsidRPr="006F3477">
        <w:rPr>
          <w:rFonts w:ascii="仿宋" w:eastAsia="仿宋" w:hAnsi="仿宋"/>
          <w:sz w:val="30"/>
          <w:szCs w:val="30"/>
        </w:rPr>
        <w:t>所示：</w:t>
      </w:r>
    </w:p>
    <w:p w14:paraId="28375C7C" w14:textId="15061720" w:rsidR="006F3477" w:rsidRDefault="006F3477" w:rsidP="006F3477">
      <w:pPr>
        <w:spacing w:line="360" w:lineRule="auto"/>
        <w:ind w:firstLineChars="200" w:firstLine="600"/>
        <w:rPr>
          <w:rFonts w:ascii="仿宋" w:eastAsia="仿宋" w:hAnsi="仿宋"/>
          <w:sz w:val="30"/>
          <w:szCs w:val="30"/>
        </w:rPr>
      </w:pPr>
    </w:p>
    <w:p w14:paraId="31E19B39" w14:textId="14C9282E" w:rsidR="006F3477" w:rsidRDefault="006F3477" w:rsidP="006F3477">
      <w:pPr>
        <w:spacing w:line="360" w:lineRule="auto"/>
        <w:ind w:firstLineChars="200" w:firstLine="600"/>
        <w:rPr>
          <w:rFonts w:ascii="仿宋" w:eastAsia="仿宋" w:hAnsi="仿宋"/>
          <w:sz w:val="30"/>
          <w:szCs w:val="30"/>
        </w:rPr>
      </w:pPr>
    </w:p>
    <w:p w14:paraId="79FDF9CF" w14:textId="68FB40F4" w:rsidR="006F3477" w:rsidRDefault="006F3477" w:rsidP="006F3477">
      <w:pPr>
        <w:spacing w:line="360" w:lineRule="auto"/>
        <w:ind w:firstLineChars="200" w:firstLine="600"/>
        <w:rPr>
          <w:rFonts w:ascii="仿宋" w:eastAsia="仿宋" w:hAnsi="仿宋"/>
          <w:sz w:val="30"/>
          <w:szCs w:val="30"/>
        </w:rPr>
      </w:pPr>
    </w:p>
    <w:p w14:paraId="6A2C591B" w14:textId="77777777" w:rsidR="00215BB4" w:rsidRDefault="00215BB4" w:rsidP="00F47FE1">
      <w:pPr>
        <w:spacing w:line="360" w:lineRule="auto"/>
        <w:ind w:firstLineChars="200" w:firstLine="600"/>
        <w:rPr>
          <w:rFonts w:ascii="仿宋" w:eastAsia="仿宋" w:hAnsi="仿宋"/>
          <w:sz w:val="30"/>
          <w:szCs w:val="30"/>
        </w:rPr>
      </w:pPr>
    </w:p>
    <w:p w14:paraId="7526B474" w14:textId="5C5488ED" w:rsidR="00215BB4" w:rsidRDefault="00215BB4" w:rsidP="00F47FE1">
      <w:pPr>
        <w:spacing w:line="360" w:lineRule="auto"/>
        <w:ind w:firstLineChars="200" w:firstLine="600"/>
        <w:rPr>
          <w:rFonts w:ascii="仿宋" w:eastAsia="仿宋" w:hAnsi="仿宋"/>
          <w:sz w:val="30"/>
          <w:szCs w:val="30"/>
        </w:rPr>
      </w:pPr>
    </w:p>
    <w:p w14:paraId="3AC6378F" w14:textId="77777777" w:rsidR="00215BB4" w:rsidRDefault="00215BB4" w:rsidP="00F47FE1">
      <w:pPr>
        <w:spacing w:line="360" w:lineRule="auto"/>
        <w:ind w:firstLineChars="200" w:firstLine="600"/>
        <w:rPr>
          <w:rFonts w:ascii="仿宋" w:eastAsia="仿宋" w:hAnsi="仿宋"/>
          <w:sz w:val="30"/>
          <w:szCs w:val="30"/>
        </w:rPr>
      </w:pPr>
    </w:p>
    <w:p w14:paraId="1B0EE798" w14:textId="48C14D7B" w:rsidR="00F47FE1" w:rsidRDefault="00215BB4" w:rsidP="00F47FE1">
      <w:pPr>
        <w:spacing w:line="360" w:lineRule="auto"/>
        <w:ind w:firstLineChars="200" w:firstLine="600"/>
        <w:rPr>
          <w:rFonts w:ascii="仿宋" w:eastAsia="仿宋" w:hAnsi="仿宋"/>
          <w:sz w:val="30"/>
          <w:szCs w:val="30"/>
        </w:rPr>
      </w:pPr>
      <w:r w:rsidRPr="000D4523">
        <w:rPr>
          <w:rFonts w:ascii="仿宋" w:eastAsia="仿宋" w:hAnsi="仿宋"/>
          <w:noProof/>
          <w:sz w:val="30"/>
          <w:szCs w:val="30"/>
        </w:rPr>
        <mc:AlternateContent>
          <mc:Choice Requires="wps">
            <w:drawing>
              <wp:anchor distT="45720" distB="45720" distL="114300" distR="114300" simplePos="0" relativeHeight="251663360" behindDoc="0" locked="0" layoutInCell="1" allowOverlap="1" wp14:anchorId="69FF3149" wp14:editId="35907CBD">
                <wp:simplePos x="0" y="0"/>
                <wp:positionH relativeFrom="column">
                  <wp:posOffset>914400</wp:posOffset>
                </wp:positionH>
                <wp:positionV relativeFrom="paragraph">
                  <wp:posOffset>15240</wp:posOffset>
                </wp:positionV>
                <wp:extent cx="3230880"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404620"/>
                        </a:xfrm>
                        <a:prstGeom prst="rect">
                          <a:avLst/>
                        </a:prstGeom>
                        <a:noFill/>
                        <a:ln w="9525">
                          <a:noFill/>
                          <a:miter lim="800000"/>
                          <a:headEnd/>
                          <a:tailEnd/>
                        </a:ln>
                      </wps:spPr>
                      <wps:txbx>
                        <w:txbxContent>
                          <w:p w14:paraId="17330675" w14:textId="048C6374" w:rsidR="000D4523" w:rsidRPr="000D4523" w:rsidRDefault="000D4523" w:rsidP="000D4523">
                            <w:pPr>
                              <w:spacing w:line="360" w:lineRule="auto"/>
                              <w:ind w:firstLineChars="200" w:firstLine="602"/>
                              <w:rPr>
                                <w:rFonts w:ascii="仿宋" w:eastAsia="仿宋" w:hAnsi="仿宋"/>
                                <w:b/>
                                <w:sz w:val="30"/>
                                <w:szCs w:val="30"/>
                              </w:rPr>
                            </w:pPr>
                            <w:r w:rsidRPr="000D4523">
                              <w:rPr>
                                <w:rFonts w:ascii="仿宋" w:eastAsia="仿宋" w:hAnsi="仿宋"/>
                                <w:b/>
                                <w:sz w:val="30"/>
                                <w:szCs w:val="30"/>
                              </w:rPr>
                              <w:t>图</w:t>
                            </w:r>
                            <w:r w:rsidR="0073705A">
                              <w:rPr>
                                <w:rFonts w:ascii="仿宋" w:eastAsia="仿宋" w:hAnsi="仿宋"/>
                                <w:b/>
                                <w:sz w:val="30"/>
                                <w:szCs w:val="30"/>
                              </w:rPr>
                              <w:t>2</w:t>
                            </w:r>
                            <w:r w:rsidRPr="000D4523">
                              <w:rPr>
                                <w:rFonts w:ascii="仿宋" w:eastAsia="仿宋" w:hAnsi="仿宋" w:hint="eastAsia"/>
                                <w:b/>
                                <w:sz w:val="30"/>
                                <w:szCs w:val="30"/>
                              </w:rPr>
                              <w:t xml:space="preserve"> </w:t>
                            </w:r>
                            <w:r w:rsidRPr="000D4523">
                              <w:rPr>
                                <w:rFonts w:ascii="仿宋" w:eastAsia="仿宋" w:hAnsi="仿宋"/>
                                <w:b/>
                                <w:sz w:val="30"/>
                                <w:szCs w:val="30"/>
                              </w:rPr>
                              <w:t>小学英语微课分类阐释图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FF3149" id="_x0000_t202" coordsize="21600,21600" o:spt="202" path="m,l,21600r21600,l21600,xe">
                <v:stroke joinstyle="miter"/>
                <v:path gradientshapeok="t" o:connecttype="rect"/>
              </v:shapetype>
              <v:shape id="文本框 2" o:spid="_x0000_s1026" type="#_x0000_t202" style="position:absolute;left:0;text-align:left;margin-left:1in;margin-top:1.2pt;width:254.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" filled="f" stroked="f">
                <v:textbox style="mso-fit-shape-to-text:t">
                  <w:txbxContent>
                    <w:p w14:paraId="17330675" w14:textId="048C6374" w:rsidR="000D4523" w:rsidRPr="000D4523" w:rsidRDefault="000D4523" w:rsidP="000D4523">
                      <w:pPr>
                        <w:spacing w:line="360" w:lineRule="auto"/>
                        <w:ind w:firstLineChars="200" w:firstLine="602"/>
                        <w:rPr>
                          <w:rFonts w:ascii="仿宋" w:eastAsia="仿宋" w:hAnsi="仿宋"/>
                          <w:b/>
                          <w:sz w:val="30"/>
                          <w:szCs w:val="30"/>
                        </w:rPr>
                      </w:pPr>
                      <w:r w:rsidRPr="000D4523">
                        <w:rPr>
                          <w:rFonts w:ascii="仿宋" w:eastAsia="仿宋" w:hAnsi="仿宋"/>
                          <w:b/>
                          <w:sz w:val="30"/>
                          <w:szCs w:val="30"/>
                        </w:rPr>
                        <w:t>图</w:t>
                      </w:r>
                      <w:r w:rsidR="0073705A">
                        <w:rPr>
                          <w:rFonts w:ascii="仿宋" w:eastAsia="仿宋" w:hAnsi="仿宋"/>
                          <w:b/>
                          <w:sz w:val="30"/>
                          <w:szCs w:val="30"/>
                        </w:rPr>
                        <w:t>2</w:t>
                      </w:r>
                      <w:r w:rsidRPr="000D4523">
                        <w:rPr>
                          <w:rFonts w:ascii="仿宋" w:eastAsia="仿宋" w:hAnsi="仿宋" w:hint="eastAsia"/>
                          <w:b/>
                          <w:sz w:val="30"/>
                          <w:szCs w:val="30"/>
                        </w:rPr>
                        <w:t xml:space="preserve"> </w:t>
                      </w:r>
                      <w:r w:rsidRPr="000D4523">
                        <w:rPr>
                          <w:rFonts w:ascii="仿宋" w:eastAsia="仿宋" w:hAnsi="仿宋"/>
                          <w:b/>
                          <w:sz w:val="30"/>
                          <w:szCs w:val="30"/>
                        </w:rPr>
                        <w:t>小学英语微课分类阐释图</w:t>
                      </w:r>
                    </w:p>
                  </w:txbxContent>
                </v:textbox>
              </v:shape>
            </w:pict>
          </mc:Fallback>
        </mc:AlternateContent>
      </w:r>
    </w:p>
    <w:p w14:paraId="4A2125D2" w14:textId="3EC6798A" w:rsidR="006F3477" w:rsidRPr="006F3477" w:rsidRDefault="006F3477" w:rsidP="00F47FE1">
      <w:pPr>
        <w:spacing w:line="360" w:lineRule="auto"/>
        <w:ind w:firstLineChars="200" w:firstLine="600"/>
        <w:rPr>
          <w:rFonts w:ascii="仿宋" w:eastAsia="仿宋" w:hAnsi="仿宋"/>
          <w:sz w:val="30"/>
          <w:szCs w:val="30"/>
        </w:rPr>
      </w:pPr>
      <w:r w:rsidRPr="006F3477">
        <w:rPr>
          <w:rFonts w:ascii="仿宋" w:eastAsia="仿宋" w:hAnsi="仿宋"/>
          <w:sz w:val="30"/>
          <w:szCs w:val="30"/>
        </w:rPr>
        <w:t>3、提出了小学英语微课设计与制作的一般模式</w:t>
      </w:r>
    </w:p>
    <w:p w14:paraId="74B4C4A0" w14:textId="2F9534B8" w:rsidR="006F3477" w:rsidRPr="006F3477" w:rsidRDefault="006F3477" w:rsidP="00C50A0C">
      <w:pPr>
        <w:spacing w:line="360" w:lineRule="auto"/>
        <w:ind w:firstLineChars="200" w:firstLine="600"/>
        <w:rPr>
          <w:rFonts w:ascii="仿宋" w:eastAsia="仿宋" w:hAnsi="仿宋"/>
          <w:sz w:val="30"/>
          <w:szCs w:val="30"/>
        </w:rPr>
      </w:pPr>
      <w:r w:rsidRPr="006F3477">
        <w:rPr>
          <w:rFonts w:ascii="仿宋" w:eastAsia="仿宋" w:hAnsi="仿宋"/>
          <w:sz w:val="30"/>
          <w:szCs w:val="30"/>
        </w:rPr>
        <w:t>微课作为一种新型教学资源，对于教育教学效率和品质的提高，为了使教师在运用微课实施教学过程更加个性化，保证其效率与品质。课题组成员参考高校的微课设计与制作模式，并结合农村小学英语课堂教学实际，提出了小学微课设计与制作的一般模式，如图</w:t>
      </w:r>
      <w:r w:rsidR="002A3F78">
        <w:rPr>
          <w:rFonts w:ascii="仿宋" w:eastAsia="仿宋" w:hAnsi="仿宋"/>
          <w:sz w:val="30"/>
          <w:szCs w:val="30"/>
        </w:rPr>
        <w:t>3</w:t>
      </w:r>
      <w:r w:rsidRPr="006F3477">
        <w:rPr>
          <w:rFonts w:ascii="仿宋" w:eastAsia="仿宋" w:hAnsi="仿宋"/>
          <w:sz w:val="30"/>
          <w:szCs w:val="30"/>
        </w:rPr>
        <w:t>所示：</w:t>
      </w:r>
    </w:p>
    <w:p w14:paraId="55E81813" w14:textId="0A14540F" w:rsidR="006F3477" w:rsidRPr="006F3477" w:rsidRDefault="00215BB4" w:rsidP="006F3477">
      <w:pPr>
        <w:spacing w:line="360" w:lineRule="auto"/>
        <w:ind w:firstLineChars="200" w:firstLine="480"/>
        <w:rPr>
          <w:rFonts w:ascii="仿宋" w:eastAsia="仿宋" w:hAnsi="仿宋"/>
          <w:sz w:val="30"/>
          <w:szCs w:val="30"/>
        </w:rPr>
      </w:pPr>
      <w:r>
        <w:rPr>
          <w:rFonts w:ascii="宋体" w:eastAsia="宋体" w:hAnsi="宋体" w:hint="eastAsia"/>
          <w:noProof/>
          <w:sz w:val="24"/>
          <w:szCs w:val="24"/>
        </w:rPr>
        <w:lastRenderedPageBreak/>
        <w:drawing>
          <wp:anchor distT="0" distB="0" distL="114300" distR="114300" simplePos="0" relativeHeight="251665408" behindDoc="1" locked="0" layoutInCell="1" allowOverlap="1" wp14:anchorId="3823E8C6" wp14:editId="112D77CA">
            <wp:simplePos x="0" y="0"/>
            <wp:positionH relativeFrom="margin">
              <wp:posOffset>982980</wp:posOffset>
            </wp:positionH>
            <wp:positionV relativeFrom="paragraph">
              <wp:posOffset>0</wp:posOffset>
            </wp:positionV>
            <wp:extent cx="2841625" cy="3199896"/>
            <wp:effectExtent l="0" t="0" r="0" b="635"/>
            <wp:wrapNone/>
            <wp:docPr id="1" name="图片 1" descr="微课设计与制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课设计与制作流程"/>
                    <pic:cNvPicPr>
                      <a:picLocks noChangeAspect="1" noChangeArrowheads="1"/>
                    </pic:cNvPicPr>
                  </pic:nvPicPr>
                  <pic:blipFill>
                    <a:blip r:embed="rId9"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2841625" cy="3199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F064BF" w14:textId="77777777" w:rsidR="006F3477" w:rsidRPr="006F3477" w:rsidRDefault="006F3477" w:rsidP="006F3477">
      <w:pPr>
        <w:spacing w:line="360" w:lineRule="auto"/>
        <w:ind w:firstLineChars="200" w:firstLine="600"/>
        <w:rPr>
          <w:rFonts w:ascii="仿宋" w:eastAsia="仿宋" w:hAnsi="仿宋"/>
          <w:sz w:val="30"/>
          <w:szCs w:val="30"/>
        </w:rPr>
      </w:pPr>
    </w:p>
    <w:p w14:paraId="7855D70A" w14:textId="77777777" w:rsidR="006F3477" w:rsidRPr="006F3477" w:rsidRDefault="006F3477" w:rsidP="006F3477">
      <w:pPr>
        <w:spacing w:line="360" w:lineRule="auto"/>
        <w:ind w:firstLineChars="200" w:firstLine="600"/>
        <w:rPr>
          <w:rFonts w:ascii="仿宋" w:eastAsia="仿宋" w:hAnsi="仿宋"/>
          <w:sz w:val="30"/>
          <w:szCs w:val="30"/>
        </w:rPr>
      </w:pPr>
    </w:p>
    <w:p w14:paraId="10278ACE" w14:textId="27C87899" w:rsidR="006F3477" w:rsidRDefault="006F3477" w:rsidP="006F3477">
      <w:pPr>
        <w:spacing w:line="360" w:lineRule="auto"/>
        <w:ind w:firstLineChars="200" w:firstLine="600"/>
        <w:rPr>
          <w:rFonts w:ascii="仿宋" w:eastAsia="仿宋" w:hAnsi="仿宋"/>
          <w:sz w:val="30"/>
          <w:szCs w:val="30"/>
        </w:rPr>
      </w:pPr>
    </w:p>
    <w:p w14:paraId="50C7469E" w14:textId="77777777" w:rsidR="00215BB4" w:rsidRPr="006F3477" w:rsidRDefault="00215BB4" w:rsidP="006F3477">
      <w:pPr>
        <w:spacing w:line="360" w:lineRule="auto"/>
        <w:ind w:firstLineChars="200" w:firstLine="600"/>
        <w:rPr>
          <w:rFonts w:ascii="仿宋" w:eastAsia="仿宋" w:hAnsi="仿宋" w:hint="eastAsia"/>
          <w:sz w:val="30"/>
          <w:szCs w:val="30"/>
        </w:rPr>
      </w:pPr>
    </w:p>
    <w:p w14:paraId="5804B12A" w14:textId="77777777" w:rsidR="006F3477" w:rsidRPr="006F3477" w:rsidRDefault="006F3477" w:rsidP="006F3477">
      <w:pPr>
        <w:spacing w:line="360" w:lineRule="auto"/>
        <w:ind w:firstLineChars="200" w:firstLine="600"/>
        <w:rPr>
          <w:rFonts w:ascii="仿宋" w:eastAsia="仿宋" w:hAnsi="仿宋"/>
          <w:sz w:val="30"/>
          <w:szCs w:val="30"/>
        </w:rPr>
      </w:pPr>
    </w:p>
    <w:p w14:paraId="470D782A" w14:textId="77777777" w:rsidR="006F3477" w:rsidRPr="006F3477" w:rsidRDefault="006F3477" w:rsidP="006F3477">
      <w:pPr>
        <w:spacing w:line="360" w:lineRule="auto"/>
        <w:ind w:firstLineChars="200" w:firstLine="600"/>
        <w:rPr>
          <w:rFonts w:ascii="仿宋" w:eastAsia="仿宋" w:hAnsi="仿宋"/>
          <w:sz w:val="30"/>
          <w:szCs w:val="30"/>
        </w:rPr>
      </w:pPr>
    </w:p>
    <w:p w14:paraId="0B8479C0" w14:textId="2C915F45" w:rsidR="006F3477" w:rsidRPr="006E5E6A" w:rsidRDefault="006F3477" w:rsidP="006E5E6A">
      <w:pPr>
        <w:spacing w:line="360" w:lineRule="auto"/>
        <w:ind w:leftChars="200" w:left="1620" w:hangingChars="400" w:hanging="1200"/>
        <w:rPr>
          <w:rFonts w:ascii="仿宋" w:eastAsia="仿宋" w:hAnsi="仿宋"/>
          <w:b/>
          <w:sz w:val="30"/>
          <w:szCs w:val="30"/>
        </w:rPr>
      </w:pPr>
      <w:r w:rsidRPr="006F3477">
        <w:rPr>
          <w:rFonts w:ascii="仿宋" w:eastAsia="仿宋" w:hAnsi="仿宋"/>
          <w:sz w:val="30"/>
          <w:szCs w:val="30"/>
        </w:rPr>
        <w:t xml:space="preserve">                                                                          </w:t>
      </w:r>
      <w:r w:rsidR="00917EA6" w:rsidRPr="006E5E6A">
        <w:rPr>
          <w:rFonts w:ascii="仿宋" w:eastAsia="仿宋" w:hAnsi="仿宋"/>
          <w:b/>
          <w:sz w:val="30"/>
          <w:szCs w:val="30"/>
        </w:rPr>
        <w:t>图3 小学微课设计与制作的一般模式</w:t>
      </w:r>
    </w:p>
    <w:p w14:paraId="743F79FD" w14:textId="76F8ABEB"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4、厘清了微课教学与英语学科核心素养的关系</w:t>
      </w:r>
    </w:p>
    <w:p w14:paraId="4237C470" w14:textId="2848C30F"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课题组成员通过集中研讨学习与分散自主学习相结合的方式进行理论学习后，对微课的涵义、分类、设计与制作要领等有了更进一步的认识和理解，在此基础上形成了“微课教学”与“英语学科核心素养”的关系基于“同步齿轮效应”的结构模型，如图</w:t>
      </w:r>
      <w:r w:rsidR="00FF6AAA">
        <w:rPr>
          <w:rFonts w:ascii="仿宋" w:eastAsia="仿宋" w:hAnsi="仿宋"/>
          <w:sz w:val="30"/>
          <w:szCs w:val="30"/>
        </w:rPr>
        <w:t>4</w:t>
      </w:r>
      <w:r w:rsidRPr="006F3477">
        <w:rPr>
          <w:rFonts w:ascii="仿宋" w:eastAsia="仿宋" w:hAnsi="仿宋"/>
          <w:sz w:val="30"/>
          <w:szCs w:val="30"/>
        </w:rPr>
        <w:t>所示．以“‘英语学科核心素养’即‘语言能力、文化意识、思维品质和学习能力’”的四个方面为旁齿轮，以“微课教学”为中心齿轮，中心齿轮带动四个旁齿轮同步转动，中心齿轮类似于汽车发动机，它的旋转速度直接影响旁齿轮的旋转速度，中心齿轮转速越快也就是微课教学运用得越好，四个旁齿轮就转速越快</w:t>
      </w:r>
      <w:r w:rsidRPr="006F3477">
        <w:rPr>
          <w:rFonts w:ascii="仿宋" w:eastAsia="仿宋" w:hAnsi="仿宋" w:hint="eastAsia"/>
          <w:sz w:val="30"/>
          <w:szCs w:val="30"/>
        </w:rPr>
        <w:t>也就是核心素养提升效果越明显。构建这种模型是因为我们认为微课教学设计和应用水平的高低决定着英语学科学生核心素养的发展程度。</w:t>
      </w:r>
    </w:p>
    <w:p w14:paraId="7077DB52" w14:textId="0A6FD4A5" w:rsidR="006F3477" w:rsidRPr="006F3477" w:rsidRDefault="00356C0A" w:rsidP="006F3477">
      <w:pPr>
        <w:spacing w:line="360" w:lineRule="auto"/>
        <w:ind w:firstLineChars="200" w:firstLine="420"/>
        <w:rPr>
          <w:rFonts w:ascii="仿宋" w:eastAsia="仿宋" w:hAnsi="仿宋"/>
          <w:sz w:val="30"/>
          <w:szCs w:val="30"/>
        </w:rPr>
      </w:pPr>
      <w:r>
        <w:rPr>
          <w:noProof/>
        </w:rPr>
        <w:lastRenderedPageBreak/>
        <w:drawing>
          <wp:anchor distT="0" distB="0" distL="114300" distR="114300" simplePos="0" relativeHeight="251667456" behindDoc="0" locked="0" layoutInCell="1" allowOverlap="1" wp14:anchorId="7C5445BD" wp14:editId="219EE270">
            <wp:simplePos x="0" y="0"/>
            <wp:positionH relativeFrom="margin">
              <wp:align>center</wp:align>
            </wp:positionH>
            <wp:positionV relativeFrom="paragraph">
              <wp:posOffset>-38100</wp:posOffset>
            </wp:positionV>
            <wp:extent cx="3611880" cy="2106672"/>
            <wp:effectExtent l="0" t="0" r="0" b="8255"/>
            <wp:wrapNone/>
            <wp:docPr id="5" name="图片 4" descr="C:\Users\周超\AppData\Local\Temp\WeChat Files\865c6d7aeb4bfd67fd7173c498d94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周超\AppData\Local\Temp\WeChat Files\865c6d7aeb4bfd67fd7173c498d943c.pn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3611880" cy="2106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25C270" w14:textId="77777777" w:rsidR="006F3477" w:rsidRPr="006F3477" w:rsidRDefault="006F3477" w:rsidP="006F3477">
      <w:pPr>
        <w:spacing w:line="360" w:lineRule="auto"/>
        <w:ind w:firstLineChars="200" w:firstLine="600"/>
        <w:rPr>
          <w:rFonts w:ascii="仿宋" w:eastAsia="仿宋" w:hAnsi="仿宋"/>
          <w:sz w:val="30"/>
          <w:szCs w:val="30"/>
        </w:rPr>
      </w:pPr>
    </w:p>
    <w:p w14:paraId="60A12105" w14:textId="77777777" w:rsidR="006F3477" w:rsidRPr="006F3477" w:rsidRDefault="006F3477" w:rsidP="006F3477">
      <w:pPr>
        <w:spacing w:line="360" w:lineRule="auto"/>
        <w:ind w:firstLineChars="200" w:firstLine="600"/>
        <w:rPr>
          <w:rFonts w:ascii="仿宋" w:eastAsia="仿宋" w:hAnsi="仿宋"/>
          <w:sz w:val="30"/>
          <w:szCs w:val="30"/>
        </w:rPr>
      </w:pPr>
    </w:p>
    <w:p w14:paraId="207CB0F5" w14:textId="77777777" w:rsidR="006F3477" w:rsidRPr="006F3477" w:rsidRDefault="006F3477" w:rsidP="006F3477">
      <w:pPr>
        <w:spacing w:line="360" w:lineRule="auto"/>
        <w:ind w:firstLineChars="200" w:firstLine="600"/>
        <w:rPr>
          <w:rFonts w:ascii="仿宋" w:eastAsia="仿宋" w:hAnsi="仿宋"/>
          <w:sz w:val="30"/>
          <w:szCs w:val="30"/>
        </w:rPr>
      </w:pPr>
    </w:p>
    <w:p w14:paraId="6A9D6F4F" w14:textId="77777777" w:rsidR="006F3477" w:rsidRPr="006F3477" w:rsidRDefault="006F3477" w:rsidP="006F3477">
      <w:pPr>
        <w:spacing w:line="360" w:lineRule="auto"/>
        <w:ind w:firstLineChars="200" w:firstLine="600"/>
        <w:rPr>
          <w:rFonts w:ascii="仿宋" w:eastAsia="仿宋" w:hAnsi="仿宋"/>
          <w:sz w:val="30"/>
          <w:szCs w:val="30"/>
        </w:rPr>
      </w:pPr>
    </w:p>
    <w:p w14:paraId="4630305F" w14:textId="17391E56" w:rsidR="006F3477" w:rsidRPr="00FF6AAA" w:rsidRDefault="00753665" w:rsidP="00FF6AAA">
      <w:pPr>
        <w:spacing w:line="360" w:lineRule="auto"/>
        <w:ind w:firstLineChars="200" w:firstLine="541"/>
        <w:rPr>
          <w:rFonts w:ascii="仿宋" w:eastAsia="仿宋" w:hAnsi="仿宋"/>
          <w:b/>
          <w:w w:val="90"/>
          <w:sz w:val="30"/>
          <w:szCs w:val="30"/>
        </w:rPr>
      </w:pPr>
      <w:r w:rsidRPr="00FF6AAA">
        <w:rPr>
          <w:rFonts w:ascii="仿宋" w:eastAsia="仿宋" w:hAnsi="仿宋"/>
          <w:b/>
          <w:w w:val="90"/>
          <w:sz w:val="30"/>
          <w:szCs w:val="30"/>
        </w:rPr>
        <w:t xml:space="preserve">图4 </w:t>
      </w:r>
      <w:r w:rsidR="00FF6AAA" w:rsidRPr="00FF6AAA">
        <w:rPr>
          <w:rFonts w:ascii="仿宋" w:eastAsia="仿宋" w:hAnsi="仿宋"/>
          <w:b/>
          <w:w w:val="90"/>
          <w:sz w:val="30"/>
          <w:szCs w:val="30"/>
        </w:rPr>
        <w:t>微课</w:t>
      </w:r>
      <w:r w:rsidR="00FF6AAA" w:rsidRPr="00FF6AAA">
        <w:rPr>
          <w:rFonts w:ascii="仿宋" w:eastAsia="仿宋" w:hAnsi="仿宋" w:hint="eastAsia"/>
          <w:b/>
          <w:w w:val="90"/>
          <w:sz w:val="30"/>
          <w:szCs w:val="30"/>
        </w:rPr>
        <w:t>教学</w:t>
      </w:r>
      <w:r w:rsidR="00FF6AAA" w:rsidRPr="00FF6AAA">
        <w:rPr>
          <w:rFonts w:ascii="仿宋" w:eastAsia="仿宋" w:hAnsi="仿宋"/>
          <w:b/>
          <w:w w:val="90"/>
          <w:sz w:val="30"/>
          <w:szCs w:val="30"/>
        </w:rPr>
        <w:t>与英语学科核心素养的“同步齿轮效应”结构模型</w:t>
      </w:r>
    </w:p>
    <w:p w14:paraId="1D247933" w14:textId="2F559D82" w:rsidR="006F3477" w:rsidRPr="006F3477" w:rsidRDefault="006F3477" w:rsidP="00753665">
      <w:pPr>
        <w:spacing w:line="360" w:lineRule="auto"/>
        <w:ind w:firstLineChars="200" w:firstLine="600"/>
        <w:rPr>
          <w:rFonts w:ascii="仿宋" w:eastAsia="仿宋" w:hAnsi="仿宋"/>
          <w:sz w:val="30"/>
          <w:szCs w:val="30"/>
        </w:rPr>
      </w:pPr>
      <w:r w:rsidRPr="006F3477">
        <w:rPr>
          <w:rFonts w:ascii="仿宋" w:eastAsia="仿宋" w:hAnsi="仿宋"/>
          <w:sz w:val="30"/>
          <w:szCs w:val="30"/>
        </w:rPr>
        <w:t>5、形成了“根--茎--叶”的树状研究模式</w:t>
      </w:r>
    </w:p>
    <w:p w14:paraId="0DFFDF73" w14:textId="5EAB4D67" w:rsidR="006F3477" w:rsidRPr="006F3477" w:rsidRDefault="006F3477" w:rsidP="00BF4F85">
      <w:pPr>
        <w:spacing w:line="360" w:lineRule="auto"/>
        <w:ind w:firstLineChars="200" w:firstLine="600"/>
        <w:rPr>
          <w:rFonts w:ascii="仿宋" w:eastAsia="仿宋" w:hAnsi="仿宋"/>
          <w:sz w:val="30"/>
          <w:szCs w:val="30"/>
        </w:rPr>
      </w:pPr>
      <w:r w:rsidRPr="006F3477">
        <w:rPr>
          <w:rFonts w:ascii="仿宋" w:eastAsia="仿宋" w:hAnsi="仿宋"/>
          <w:sz w:val="30"/>
          <w:szCs w:val="30"/>
        </w:rPr>
        <w:t>这里所说的“根”即理论知识，如：建构主义学习理论，视听理论，ARCS动机模型，目标分类理论，是研究模式形成的根本。“茎”即微课教学研究结构体系，是研究模式形成的必要条件。在同一根茎上可以有多个微课教学研究途径的生长点．“叶”即在生长点形成的具体的微课设计与应用研究成果。例如，在“微课特点”这根“茎”上可以生长出“短小精悍”、“主题突出”和“以视频教学为核心”的叶，在“农村小学英语微课辅助教学的利弊分析”这根茎上可以生长出“微课辅助农村小学英语教学的优势”、“微课在农村小学英语教学运用中暴露的弊端”和“让微课更好地辅助农村小学英语教学的建议”的叶，这些“嫩叶”生长出来以后，就构成了有价值的微课教学实践研究，并按照一定的理论架构进行记录，梳理，探究，最终形成成果，服务教学，指导教学实践。</w:t>
      </w:r>
    </w:p>
    <w:p w14:paraId="2C2C00CA" w14:textId="3C687B7F"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6、构建了小学英语微课教学范式的基本架构</w:t>
      </w:r>
    </w:p>
    <w:p w14:paraId="0B0AFDB4" w14:textId="17F95AE6" w:rsidR="006F3477" w:rsidRDefault="00304EEF" w:rsidP="006F3477">
      <w:pPr>
        <w:spacing w:line="360" w:lineRule="auto"/>
        <w:ind w:firstLineChars="200" w:firstLine="480"/>
        <w:rPr>
          <w:rFonts w:ascii="仿宋" w:eastAsia="仿宋" w:hAnsi="仿宋"/>
          <w:sz w:val="30"/>
          <w:szCs w:val="30"/>
        </w:rPr>
      </w:pPr>
      <w:r>
        <w:rPr>
          <w:rFonts w:ascii="宋体" w:eastAsia="宋体" w:hAnsi="宋体"/>
          <w:noProof/>
          <w:sz w:val="24"/>
          <w:szCs w:val="24"/>
        </w:rPr>
        <w:drawing>
          <wp:anchor distT="0" distB="0" distL="114300" distR="114300" simplePos="0" relativeHeight="251669504" behindDoc="0" locked="0" layoutInCell="1" allowOverlap="1" wp14:anchorId="30A07B30" wp14:editId="30EBF992">
            <wp:simplePos x="0" y="0"/>
            <wp:positionH relativeFrom="margin">
              <wp:posOffset>0</wp:posOffset>
            </wp:positionH>
            <wp:positionV relativeFrom="paragraph">
              <wp:posOffset>4617720</wp:posOffset>
            </wp:positionV>
            <wp:extent cx="5398770" cy="2354580"/>
            <wp:effectExtent l="0" t="0" r="0" b="0"/>
            <wp:wrapNone/>
            <wp:docPr id="3" name="图片 1" descr="C:\Users\周超\AppData\Local\Temp\WeChat Files\4a5adf03dc1c1f3933372093f1cc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周超\AppData\Local\Temp\WeChat Files\4a5adf03dc1c1f3933372093f1cc617.pn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398770" cy="2354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3477" w:rsidRPr="006F3477">
        <w:rPr>
          <w:rFonts w:ascii="仿宋" w:eastAsia="仿宋" w:hAnsi="仿宋"/>
          <w:sz w:val="30"/>
          <w:szCs w:val="30"/>
        </w:rPr>
        <w:t>以建构主义思想为理论基础，具体的微课应用于小学英语课</w:t>
      </w:r>
      <w:r w:rsidR="006F3477" w:rsidRPr="006F3477">
        <w:rPr>
          <w:rFonts w:ascii="仿宋" w:eastAsia="仿宋" w:hAnsi="仿宋"/>
          <w:sz w:val="30"/>
          <w:szCs w:val="30"/>
        </w:rPr>
        <w:lastRenderedPageBreak/>
        <w:t>堂为实践经验，经过课题组老师们的反复研讨、多次分类、不断实践，构建出了由导入主题、讲解知识、提升应用和总结知识四个关键部分组成的小学英语微课教学范式的基本架构，如图</w:t>
      </w:r>
      <w:r w:rsidR="009773E1">
        <w:rPr>
          <w:rFonts w:ascii="仿宋" w:eastAsia="仿宋" w:hAnsi="仿宋"/>
          <w:sz w:val="30"/>
          <w:szCs w:val="30"/>
        </w:rPr>
        <w:t>5</w:t>
      </w:r>
      <w:r w:rsidR="006F3477" w:rsidRPr="006F3477">
        <w:rPr>
          <w:rFonts w:ascii="仿宋" w:eastAsia="仿宋" w:hAnsi="仿宋"/>
          <w:sz w:val="30"/>
          <w:szCs w:val="30"/>
        </w:rPr>
        <w:t>所示，为微课的设计与应用的实施提供了参考标准。微课导入主题的基本原则是新颖、快速和内容紧凑，当然最重要的还是要选择合适的导入方法，常见的导入方法有情景导入，问题导入，复习导入和游戏导入等等；微课知识讲解应目标明确，重难点突出，内容短小精悍，巧妙激发学生的学习兴趣和求知欲望，进行积极正面</w:t>
      </w:r>
      <w:r w:rsidR="006F3477" w:rsidRPr="006F3477">
        <w:rPr>
          <w:rFonts w:ascii="仿宋" w:eastAsia="仿宋" w:hAnsi="仿宋" w:hint="eastAsia"/>
          <w:sz w:val="30"/>
          <w:szCs w:val="30"/>
        </w:rPr>
        <w:t>引导；提升应用就是老师们运用案例去实践探究和归纳总结经验与成果的关键所在；微课结尾总结是对所学知识重难点的再现，有利于学生对知识的进一步内化和巩固。</w:t>
      </w:r>
    </w:p>
    <w:p w14:paraId="5420E6B2" w14:textId="174F5C8B" w:rsidR="00FC3F54" w:rsidRDefault="00356C0A" w:rsidP="006F3477">
      <w:pPr>
        <w:spacing w:line="360" w:lineRule="auto"/>
        <w:ind w:firstLineChars="200" w:firstLine="480"/>
        <w:rPr>
          <w:rFonts w:ascii="仿宋" w:eastAsia="仿宋" w:hAnsi="仿宋"/>
          <w:sz w:val="30"/>
          <w:szCs w:val="30"/>
        </w:rPr>
      </w:pPr>
      <w:r>
        <w:rPr>
          <w:rFonts w:ascii="宋体" w:eastAsia="宋体" w:hAnsi="宋体"/>
          <w:noProof/>
          <w:sz w:val="24"/>
          <w:szCs w:val="24"/>
        </w:rPr>
        <w:drawing>
          <wp:anchor distT="0" distB="0" distL="114300" distR="114300" simplePos="0" relativeHeight="251671552" behindDoc="0" locked="0" layoutInCell="1" allowOverlap="1" wp14:anchorId="5A9DF013" wp14:editId="780FEFDA">
            <wp:simplePos x="0" y="0"/>
            <wp:positionH relativeFrom="margin">
              <wp:posOffset>0</wp:posOffset>
            </wp:positionH>
            <wp:positionV relativeFrom="paragraph">
              <wp:posOffset>-635</wp:posOffset>
            </wp:positionV>
            <wp:extent cx="5398770" cy="2560320"/>
            <wp:effectExtent l="0" t="0" r="0" b="0"/>
            <wp:wrapNone/>
            <wp:docPr id="6" name="图片 1" descr="C:\Users\周超\AppData\Local\Temp\WeChat Files\4a5adf03dc1c1f3933372093f1cc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周超\AppData\Local\Temp\WeChat Files\4a5adf03dc1c1f3933372093f1cc617.pn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398770" cy="2560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FB5095" w14:textId="77777777" w:rsidR="00356C0A" w:rsidRPr="006F3477" w:rsidRDefault="00356C0A" w:rsidP="006F3477">
      <w:pPr>
        <w:spacing w:line="360" w:lineRule="auto"/>
        <w:ind w:firstLineChars="200" w:firstLine="600"/>
        <w:rPr>
          <w:rFonts w:ascii="仿宋" w:eastAsia="仿宋" w:hAnsi="仿宋" w:hint="eastAsia"/>
          <w:sz w:val="30"/>
          <w:szCs w:val="30"/>
        </w:rPr>
      </w:pPr>
    </w:p>
    <w:p w14:paraId="3FB38635" w14:textId="77777777" w:rsidR="006F3477" w:rsidRPr="006F3477" w:rsidRDefault="006F3477" w:rsidP="006F3477">
      <w:pPr>
        <w:spacing w:line="360" w:lineRule="auto"/>
        <w:ind w:firstLineChars="200" w:firstLine="600"/>
        <w:rPr>
          <w:rFonts w:ascii="仿宋" w:eastAsia="仿宋" w:hAnsi="仿宋"/>
          <w:sz w:val="30"/>
          <w:szCs w:val="30"/>
        </w:rPr>
      </w:pPr>
    </w:p>
    <w:p w14:paraId="65307259" w14:textId="77777777" w:rsidR="006F3477" w:rsidRPr="006F3477" w:rsidRDefault="006F3477" w:rsidP="006F3477">
      <w:pPr>
        <w:spacing w:line="360" w:lineRule="auto"/>
        <w:ind w:firstLineChars="200" w:firstLine="600"/>
        <w:rPr>
          <w:rFonts w:ascii="仿宋" w:eastAsia="仿宋" w:hAnsi="仿宋"/>
          <w:sz w:val="30"/>
          <w:szCs w:val="30"/>
        </w:rPr>
      </w:pPr>
    </w:p>
    <w:p w14:paraId="0E9FAB09" w14:textId="77777777" w:rsidR="006F3477" w:rsidRPr="006F3477" w:rsidRDefault="006F3477" w:rsidP="006F3477">
      <w:pPr>
        <w:spacing w:line="360" w:lineRule="auto"/>
        <w:ind w:firstLineChars="200" w:firstLine="600"/>
        <w:rPr>
          <w:rFonts w:ascii="仿宋" w:eastAsia="仿宋" w:hAnsi="仿宋"/>
          <w:sz w:val="30"/>
          <w:szCs w:val="30"/>
        </w:rPr>
      </w:pPr>
    </w:p>
    <w:p w14:paraId="1E711E8F" w14:textId="77777777" w:rsidR="006F3477" w:rsidRPr="006F3477" w:rsidRDefault="006F3477" w:rsidP="006F3477">
      <w:pPr>
        <w:spacing w:line="360" w:lineRule="auto"/>
        <w:ind w:firstLineChars="200" w:firstLine="600"/>
        <w:rPr>
          <w:rFonts w:ascii="仿宋" w:eastAsia="仿宋" w:hAnsi="仿宋"/>
          <w:sz w:val="30"/>
          <w:szCs w:val="30"/>
        </w:rPr>
      </w:pPr>
    </w:p>
    <w:p w14:paraId="16862AB9" w14:textId="65E810E3" w:rsidR="006F3477" w:rsidRPr="00304EEF" w:rsidRDefault="006F3477" w:rsidP="006F3477">
      <w:pPr>
        <w:spacing w:line="360" w:lineRule="auto"/>
        <w:ind w:firstLineChars="200" w:firstLine="600"/>
        <w:rPr>
          <w:rFonts w:ascii="仿宋" w:eastAsia="仿宋" w:hAnsi="仿宋"/>
          <w:b/>
          <w:sz w:val="30"/>
          <w:szCs w:val="30"/>
        </w:rPr>
      </w:pPr>
      <w:r w:rsidRPr="006F3477">
        <w:rPr>
          <w:rFonts w:ascii="仿宋" w:eastAsia="仿宋" w:hAnsi="仿宋"/>
          <w:sz w:val="30"/>
          <w:szCs w:val="30"/>
        </w:rPr>
        <w:t xml:space="preserve">   </w:t>
      </w:r>
      <w:r w:rsidR="00304EEF">
        <w:rPr>
          <w:rFonts w:ascii="仿宋" w:eastAsia="仿宋" w:hAnsi="仿宋"/>
          <w:sz w:val="30"/>
          <w:szCs w:val="30"/>
        </w:rPr>
        <w:t xml:space="preserve">  </w:t>
      </w:r>
      <w:r w:rsidRPr="00304EEF">
        <w:rPr>
          <w:rFonts w:ascii="仿宋" w:eastAsia="仿宋" w:hAnsi="仿宋"/>
          <w:b/>
          <w:sz w:val="30"/>
          <w:szCs w:val="30"/>
        </w:rPr>
        <w:t>图</w:t>
      </w:r>
      <w:r w:rsidR="00304EEF" w:rsidRPr="00304EEF">
        <w:rPr>
          <w:rFonts w:ascii="仿宋" w:eastAsia="仿宋" w:hAnsi="仿宋"/>
          <w:b/>
          <w:sz w:val="30"/>
          <w:szCs w:val="30"/>
        </w:rPr>
        <w:t>5 小学英语微课教学范式的基本架构</w:t>
      </w:r>
    </w:p>
    <w:p w14:paraId="3421AD8F" w14:textId="00010FC8" w:rsidR="006F3477" w:rsidRPr="006F3477" w:rsidRDefault="006F3477" w:rsidP="009A646B">
      <w:pPr>
        <w:spacing w:line="360" w:lineRule="auto"/>
        <w:ind w:firstLineChars="200" w:firstLine="600"/>
        <w:rPr>
          <w:rFonts w:ascii="仿宋" w:eastAsia="仿宋" w:hAnsi="仿宋"/>
          <w:sz w:val="30"/>
          <w:szCs w:val="30"/>
        </w:rPr>
      </w:pPr>
      <w:r w:rsidRPr="006F3477">
        <w:rPr>
          <w:rFonts w:ascii="仿宋" w:eastAsia="仿宋" w:hAnsi="仿宋"/>
          <w:sz w:val="30"/>
          <w:szCs w:val="30"/>
        </w:rPr>
        <w:t>7、对农村小学英语微课设计与应用的评价进行了尝试</w:t>
      </w:r>
    </w:p>
    <w:p w14:paraId="0B0C2331" w14:textId="33C19D6F"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结合微课应用于农村小学英语课堂教学实践，我们对农村小学英语微课设计与应用从评价方式、评价过程、评价效果三个方面进行了探讨，初步探索出了一些行之有效的评价方法和评价工</w:t>
      </w:r>
      <w:r w:rsidRPr="006F3477">
        <w:rPr>
          <w:rFonts w:ascii="仿宋" w:eastAsia="仿宋" w:hAnsi="仿宋"/>
          <w:sz w:val="30"/>
          <w:szCs w:val="30"/>
        </w:rPr>
        <w:lastRenderedPageBreak/>
        <w:t>具，如“good, super, great”等口头语言评价、“点头、摇头”等肢体语言评价、同伴相互交流、自主创编新场境等，尤其是“班级优化大师”信息技术评价工具的运用，将微课教学评价贯穿于课堂教学始终，不但有利于教师在整个教学过程中全程了解学生获取知识、掌握知识、运用知识的实时动态，有针对性调整教学方法，还使学生的语言能力、文化意识、思</w:t>
      </w:r>
      <w:r w:rsidRPr="006F3477">
        <w:rPr>
          <w:rFonts w:ascii="仿宋" w:eastAsia="仿宋" w:hAnsi="仿宋" w:hint="eastAsia"/>
          <w:sz w:val="30"/>
          <w:szCs w:val="30"/>
        </w:rPr>
        <w:t>维品质和学习能力方面得到了不同层次的锻炼，有助于提升学生英语学科核心素养。</w:t>
      </w:r>
    </w:p>
    <w:p w14:paraId="6BAEB2EA" w14:textId="3E1157AD"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8、提出了 “类比情境场”的观念</w:t>
      </w:r>
    </w:p>
    <w:p w14:paraId="46C5D559" w14:textId="77777777" w:rsidR="00382D48" w:rsidRDefault="006F3477" w:rsidP="00386B5F">
      <w:pPr>
        <w:spacing w:line="360" w:lineRule="auto"/>
        <w:ind w:firstLineChars="200" w:firstLine="600"/>
        <w:rPr>
          <w:rFonts w:ascii="仿宋" w:eastAsia="仿宋" w:hAnsi="仿宋"/>
          <w:sz w:val="30"/>
          <w:szCs w:val="30"/>
        </w:rPr>
      </w:pPr>
      <w:r w:rsidRPr="006F3477">
        <w:rPr>
          <w:rFonts w:ascii="仿宋" w:eastAsia="仿宋" w:hAnsi="仿宋"/>
          <w:sz w:val="30"/>
          <w:szCs w:val="30"/>
        </w:rPr>
        <w:t>“类比情境场”是指学习者经历过某一种场境的信息处理，面对同类型的场境能迅速对其进行判断这样的场境属于以往经历或遇见过的某一种场境，并能将这种以往经历或遇见过的场境很快调用出来，对其进行信息加工、改进、演变和重建等处理方式的一系列思维活动。在以农村小学英语微课设计与应用研究为主旨的课例中，我们设计了“there be 句型应用”微课场境、“park”相关前置性学习型微课等场境，让学生通过移动终端去观看、内化和拓展，从而构建“类比情境场”，最终将这些语言知识应用于相同或相似的类比场境，锻炼和提升学生的综合</w:t>
      </w:r>
      <w:r w:rsidRPr="006F3477">
        <w:rPr>
          <w:rFonts w:ascii="仿宋" w:eastAsia="仿宋" w:hAnsi="仿宋" w:hint="eastAsia"/>
          <w:sz w:val="30"/>
          <w:szCs w:val="30"/>
        </w:rPr>
        <w:t>语言运用能力。教学实践表明，提供类似场境，有利于学生深入思考所面对的问题，从而促进思维能力的提升。通过“类比情境场”对学生大脑持续强化与刺激，学生就会提高悟性，即使面对是完全陌生的语言知识，学生的理解也会很快由模糊走向清晣，坚定学习自信心，获得学习幸福感。</w:t>
      </w:r>
    </w:p>
    <w:p w14:paraId="6DCCFADB" w14:textId="68134834" w:rsidR="003C2F92" w:rsidRPr="00DE2F9F" w:rsidRDefault="003C2F92" w:rsidP="00386B5F">
      <w:pPr>
        <w:spacing w:line="360" w:lineRule="auto"/>
        <w:ind w:firstLineChars="200" w:firstLine="602"/>
        <w:rPr>
          <w:rFonts w:ascii="仿宋" w:eastAsia="仿宋" w:hAnsi="仿宋"/>
          <w:b/>
          <w:sz w:val="30"/>
          <w:szCs w:val="30"/>
        </w:rPr>
      </w:pPr>
      <w:r w:rsidRPr="00DE2F9F">
        <w:rPr>
          <w:rFonts w:ascii="仿宋" w:eastAsia="仿宋" w:hAnsi="仿宋" w:hint="eastAsia"/>
          <w:b/>
          <w:sz w:val="30"/>
          <w:szCs w:val="30"/>
        </w:rPr>
        <w:lastRenderedPageBreak/>
        <w:t>（</w:t>
      </w:r>
      <w:r w:rsidR="00FB7FF9">
        <w:rPr>
          <w:rFonts w:ascii="仿宋" w:eastAsia="仿宋" w:hAnsi="仿宋" w:hint="eastAsia"/>
          <w:b/>
          <w:sz w:val="30"/>
          <w:szCs w:val="30"/>
        </w:rPr>
        <w:t>二</w:t>
      </w:r>
      <w:r w:rsidRPr="00DE2F9F">
        <w:rPr>
          <w:rFonts w:ascii="仿宋" w:eastAsia="仿宋" w:hAnsi="仿宋" w:hint="eastAsia"/>
          <w:b/>
          <w:sz w:val="30"/>
          <w:szCs w:val="30"/>
        </w:rPr>
        <w:t>）</w:t>
      </w:r>
      <w:r w:rsidR="00162931" w:rsidRPr="00DE2F9F">
        <w:rPr>
          <w:rFonts w:ascii="仿宋" w:eastAsia="仿宋" w:hAnsi="仿宋" w:hint="eastAsia"/>
          <w:b/>
          <w:sz w:val="30"/>
          <w:szCs w:val="30"/>
        </w:rPr>
        <w:t>阶段性</w:t>
      </w:r>
      <w:r w:rsidR="000E0CFB" w:rsidRPr="00DE2F9F">
        <w:rPr>
          <w:rFonts w:ascii="仿宋" w:eastAsia="仿宋" w:hAnsi="仿宋" w:hint="eastAsia"/>
          <w:b/>
          <w:sz w:val="30"/>
          <w:szCs w:val="30"/>
        </w:rPr>
        <w:t>成果</w:t>
      </w:r>
      <w:r w:rsidRPr="00DE2F9F">
        <w:rPr>
          <w:rFonts w:ascii="仿宋" w:eastAsia="仿宋" w:hAnsi="仿宋"/>
          <w:b/>
          <w:sz w:val="30"/>
          <w:szCs w:val="30"/>
        </w:rPr>
        <w:t>不断</w:t>
      </w:r>
      <w:r w:rsidR="00FC69D7" w:rsidRPr="00DE2F9F">
        <w:rPr>
          <w:rFonts w:ascii="仿宋" w:eastAsia="仿宋" w:hAnsi="仿宋" w:hint="eastAsia"/>
          <w:b/>
          <w:sz w:val="30"/>
          <w:szCs w:val="30"/>
        </w:rPr>
        <w:t>涌现</w:t>
      </w:r>
    </w:p>
    <w:p w14:paraId="33CAC030" w14:textId="77588476" w:rsidR="003C2F92" w:rsidRPr="00E92268" w:rsidRDefault="003C2F92" w:rsidP="0008288E">
      <w:pPr>
        <w:spacing w:line="360" w:lineRule="auto"/>
        <w:ind w:firstLineChars="200" w:firstLine="600"/>
        <w:rPr>
          <w:rFonts w:ascii="仿宋" w:eastAsia="仿宋" w:hAnsi="仿宋"/>
          <w:sz w:val="30"/>
          <w:szCs w:val="30"/>
        </w:rPr>
      </w:pPr>
      <w:r w:rsidRPr="00E92268">
        <w:rPr>
          <w:rFonts w:ascii="仿宋" w:eastAsia="仿宋" w:hAnsi="仿宋" w:hint="eastAsia"/>
          <w:sz w:val="30"/>
          <w:szCs w:val="30"/>
        </w:rPr>
        <w:t>截止</w:t>
      </w:r>
      <w:r w:rsidRPr="00E92268">
        <w:rPr>
          <w:rFonts w:ascii="仿宋" w:eastAsia="仿宋" w:hAnsi="仿宋"/>
          <w:sz w:val="30"/>
          <w:szCs w:val="30"/>
        </w:rPr>
        <w:t>201</w:t>
      </w:r>
      <w:r w:rsidR="009951B9">
        <w:rPr>
          <w:rFonts w:ascii="仿宋" w:eastAsia="仿宋" w:hAnsi="仿宋"/>
          <w:sz w:val="30"/>
          <w:szCs w:val="30"/>
        </w:rPr>
        <w:t>9</w:t>
      </w:r>
      <w:r w:rsidRPr="00E92268">
        <w:rPr>
          <w:rFonts w:ascii="仿宋" w:eastAsia="仿宋" w:hAnsi="仿宋"/>
          <w:sz w:val="30"/>
          <w:szCs w:val="30"/>
        </w:rPr>
        <w:t>年1</w:t>
      </w:r>
      <w:r w:rsidR="004649EA" w:rsidRPr="00E92268">
        <w:rPr>
          <w:rFonts w:ascii="仿宋" w:eastAsia="仿宋" w:hAnsi="仿宋"/>
          <w:sz w:val="30"/>
          <w:szCs w:val="30"/>
        </w:rPr>
        <w:t>2</w:t>
      </w:r>
      <w:r w:rsidRPr="00E92268">
        <w:rPr>
          <w:rFonts w:ascii="仿宋" w:eastAsia="仿宋" w:hAnsi="仿宋"/>
          <w:sz w:val="30"/>
          <w:szCs w:val="30"/>
        </w:rPr>
        <w:t>月，</w:t>
      </w:r>
      <w:r w:rsidR="00BA1FD2" w:rsidRPr="00E92268">
        <w:rPr>
          <w:rFonts w:ascii="仿宋" w:eastAsia="仿宋" w:hAnsi="仿宋" w:hint="eastAsia"/>
          <w:sz w:val="30"/>
          <w:szCs w:val="30"/>
        </w:rPr>
        <w:t>本</w:t>
      </w:r>
      <w:r w:rsidRPr="00E92268">
        <w:rPr>
          <w:rFonts w:ascii="仿宋" w:eastAsia="仿宋" w:hAnsi="仿宋"/>
          <w:sz w:val="30"/>
          <w:szCs w:val="30"/>
        </w:rPr>
        <w:t>课题组</w:t>
      </w:r>
      <w:r w:rsidR="0005047F">
        <w:rPr>
          <w:rFonts w:ascii="仿宋" w:eastAsia="仿宋" w:hAnsi="仿宋" w:hint="eastAsia"/>
          <w:sz w:val="30"/>
          <w:szCs w:val="30"/>
        </w:rPr>
        <w:t>成员</w:t>
      </w:r>
      <w:r w:rsidRPr="00E92268">
        <w:rPr>
          <w:rFonts w:ascii="仿宋" w:eastAsia="仿宋" w:hAnsi="仿宋"/>
          <w:sz w:val="30"/>
          <w:szCs w:val="30"/>
        </w:rPr>
        <w:t>已在</w:t>
      </w:r>
      <w:r w:rsidR="0076233C" w:rsidRPr="00E92268">
        <w:rPr>
          <w:rFonts w:ascii="仿宋" w:eastAsia="仿宋" w:hAnsi="仿宋" w:hint="eastAsia"/>
          <w:sz w:val="30"/>
          <w:szCs w:val="30"/>
        </w:rPr>
        <w:t>天津市</w:t>
      </w:r>
      <w:r w:rsidR="0017336B">
        <w:rPr>
          <w:rFonts w:ascii="仿宋" w:eastAsia="仿宋" w:hAnsi="仿宋" w:hint="eastAsia"/>
          <w:sz w:val="30"/>
          <w:szCs w:val="30"/>
        </w:rPr>
        <w:t>基础教育</w:t>
      </w:r>
      <w:r w:rsidR="0076233C" w:rsidRPr="00E92268">
        <w:rPr>
          <w:rFonts w:ascii="仿宋" w:eastAsia="仿宋" w:hAnsi="仿宋" w:hint="eastAsia"/>
          <w:sz w:val="30"/>
          <w:szCs w:val="30"/>
        </w:rPr>
        <w:t>“教育创新”论文评选</w:t>
      </w:r>
      <w:r w:rsidRPr="00E92268">
        <w:rPr>
          <w:rFonts w:ascii="仿宋" w:eastAsia="仿宋" w:hAnsi="仿宋"/>
          <w:sz w:val="30"/>
          <w:szCs w:val="30"/>
        </w:rPr>
        <w:t>等</w:t>
      </w:r>
      <w:r w:rsidR="0076233C" w:rsidRPr="00E92268">
        <w:rPr>
          <w:rFonts w:ascii="仿宋" w:eastAsia="仿宋" w:hAnsi="仿宋" w:hint="eastAsia"/>
          <w:sz w:val="30"/>
          <w:szCs w:val="30"/>
        </w:rPr>
        <w:t>活动中递交</w:t>
      </w:r>
      <w:r w:rsidRPr="00E92268">
        <w:rPr>
          <w:rFonts w:ascii="仿宋" w:eastAsia="仿宋" w:hAnsi="仿宋"/>
          <w:sz w:val="30"/>
          <w:szCs w:val="30"/>
        </w:rPr>
        <w:t>与</w:t>
      </w:r>
      <w:r w:rsidR="0076233C" w:rsidRPr="00E92268">
        <w:rPr>
          <w:rFonts w:ascii="仿宋" w:eastAsia="仿宋" w:hAnsi="仿宋" w:hint="eastAsia"/>
          <w:sz w:val="30"/>
          <w:szCs w:val="30"/>
        </w:rPr>
        <w:t>农村小学英语微课设计与应用</w:t>
      </w:r>
      <w:r w:rsidRPr="00E92268">
        <w:rPr>
          <w:rFonts w:ascii="仿宋" w:eastAsia="仿宋" w:hAnsi="仿宋"/>
          <w:sz w:val="30"/>
          <w:szCs w:val="30"/>
        </w:rPr>
        <w:t>相关的论文</w:t>
      </w:r>
      <w:r w:rsidR="009553DF">
        <w:rPr>
          <w:rFonts w:ascii="仿宋" w:eastAsia="仿宋" w:hAnsi="仿宋" w:hint="eastAsia"/>
          <w:sz w:val="30"/>
          <w:szCs w:val="30"/>
        </w:rPr>
        <w:t>1</w:t>
      </w:r>
      <w:r w:rsidR="009553DF">
        <w:rPr>
          <w:rFonts w:ascii="仿宋" w:eastAsia="仿宋" w:hAnsi="仿宋"/>
          <w:sz w:val="30"/>
          <w:szCs w:val="30"/>
        </w:rPr>
        <w:t>0</w:t>
      </w:r>
      <w:r w:rsidRPr="00E92268">
        <w:rPr>
          <w:rFonts w:ascii="仿宋" w:eastAsia="仿宋" w:hAnsi="仿宋"/>
          <w:sz w:val="30"/>
          <w:szCs w:val="30"/>
        </w:rPr>
        <w:t>篇</w:t>
      </w:r>
      <w:r w:rsidR="003B64B3" w:rsidRPr="00E92268">
        <w:rPr>
          <w:rFonts w:ascii="仿宋" w:eastAsia="仿宋" w:hAnsi="仿宋" w:hint="eastAsia"/>
          <w:sz w:val="30"/>
          <w:szCs w:val="30"/>
        </w:rPr>
        <w:t>。这些论文</w:t>
      </w:r>
      <w:r w:rsidR="00C53D0B" w:rsidRPr="00E92268">
        <w:rPr>
          <w:rFonts w:ascii="仿宋" w:eastAsia="仿宋" w:hAnsi="仿宋"/>
          <w:sz w:val="30"/>
          <w:szCs w:val="30"/>
        </w:rPr>
        <w:t>基本涵盖了</w:t>
      </w:r>
      <w:r w:rsidR="00277C5E" w:rsidRPr="00E92268">
        <w:rPr>
          <w:rFonts w:ascii="仿宋" w:eastAsia="仿宋" w:hAnsi="仿宋" w:hint="eastAsia"/>
          <w:sz w:val="30"/>
          <w:szCs w:val="30"/>
        </w:rPr>
        <w:t>英语微课设计与应用</w:t>
      </w:r>
      <w:r w:rsidR="00C53D0B" w:rsidRPr="00E92268">
        <w:rPr>
          <w:rFonts w:ascii="仿宋" w:eastAsia="仿宋" w:hAnsi="仿宋"/>
          <w:sz w:val="30"/>
          <w:szCs w:val="30"/>
        </w:rPr>
        <w:t>研究的方方面面</w:t>
      </w:r>
      <w:r w:rsidRPr="00E92268">
        <w:rPr>
          <w:rFonts w:ascii="仿宋" w:eastAsia="仿宋" w:hAnsi="仿宋"/>
          <w:sz w:val="30"/>
          <w:szCs w:val="30"/>
        </w:rPr>
        <w:t>，</w:t>
      </w:r>
      <w:r w:rsidR="003B64B3" w:rsidRPr="00E92268">
        <w:rPr>
          <w:rFonts w:ascii="仿宋" w:eastAsia="仿宋" w:hAnsi="仿宋" w:hint="eastAsia"/>
          <w:sz w:val="30"/>
          <w:szCs w:val="30"/>
        </w:rPr>
        <w:t>包括</w:t>
      </w:r>
      <w:r w:rsidR="003E675C" w:rsidRPr="00E92268">
        <w:rPr>
          <w:rFonts w:ascii="仿宋" w:eastAsia="仿宋" w:hAnsi="仿宋" w:hint="eastAsia"/>
          <w:sz w:val="30"/>
          <w:szCs w:val="30"/>
        </w:rPr>
        <w:t>小学</w:t>
      </w:r>
      <w:r w:rsidR="0032255F" w:rsidRPr="00E92268">
        <w:rPr>
          <w:rFonts w:ascii="仿宋" w:eastAsia="仿宋" w:hAnsi="仿宋" w:hint="eastAsia"/>
          <w:sz w:val="30"/>
          <w:szCs w:val="30"/>
        </w:rPr>
        <w:t>英语微课设计</w:t>
      </w:r>
      <w:r w:rsidRPr="00E92268">
        <w:rPr>
          <w:rFonts w:ascii="仿宋" w:eastAsia="仿宋" w:hAnsi="仿宋"/>
          <w:sz w:val="30"/>
          <w:szCs w:val="30"/>
        </w:rPr>
        <w:t>的</w:t>
      </w:r>
      <w:r w:rsidR="00511F1C">
        <w:rPr>
          <w:rFonts w:ascii="仿宋" w:eastAsia="仿宋" w:hAnsi="仿宋" w:hint="eastAsia"/>
          <w:sz w:val="30"/>
          <w:szCs w:val="30"/>
        </w:rPr>
        <w:t>3</w:t>
      </w:r>
      <w:r w:rsidRPr="00E92268">
        <w:rPr>
          <w:rFonts w:ascii="仿宋" w:eastAsia="仿宋" w:hAnsi="仿宋"/>
          <w:sz w:val="30"/>
          <w:szCs w:val="30"/>
        </w:rPr>
        <w:t>篇，关于</w:t>
      </w:r>
      <w:r w:rsidR="000A67EB" w:rsidRPr="00E92268">
        <w:rPr>
          <w:rFonts w:ascii="仿宋" w:eastAsia="仿宋" w:hAnsi="仿宋" w:hint="eastAsia"/>
          <w:sz w:val="30"/>
          <w:szCs w:val="30"/>
        </w:rPr>
        <w:t>英语微课教学实践模式研究的</w:t>
      </w:r>
      <w:r w:rsidR="00511F1C">
        <w:rPr>
          <w:rFonts w:ascii="仿宋" w:eastAsia="仿宋" w:hAnsi="仿宋" w:hint="eastAsia"/>
          <w:sz w:val="30"/>
          <w:szCs w:val="30"/>
        </w:rPr>
        <w:t>2</w:t>
      </w:r>
      <w:r w:rsidRPr="00E92268">
        <w:rPr>
          <w:rFonts w:ascii="仿宋" w:eastAsia="仿宋" w:hAnsi="仿宋"/>
          <w:sz w:val="30"/>
          <w:szCs w:val="30"/>
        </w:rPr>
        <w:t>篇，</w:t>
      </w:r>
      <w:r w:rsidR="00EC5C65" w:rsidRPr="00E92268">
        <w:rPr>
          <w:rFonts w:ascii="仿宋" w:eastAsia="仿宋" w:hAnsi="仿宋" w:hint="eastAsia"/>
          <w:sz w:val="30"/>
          <w:szCs w:val="30"/>
        </w:rPr>
        <w:t>运用微课辅助英语教学</w:t>
      </w:r>
      <w:r w:rsidR="00EC5C65" w:rsidRPr="00E92268">
        <w:rPr>
          <w:rFonts w:ascii="仿宋" w:eastAsia="仿宋" w:hAnsi="仿宋"/>
          <w:sz w:val="30"/>
          <w:szCs w:val="30"/>
        </w:rPr>
        <w:t>的</w:t>
      </w:r>
      <w:r w:rsidR="006A59B9" w:rsidRPr="00E92268">
        <w:rPr>
          <w:rFonts w:ascii="仿宋" w:eastAsia="仿宋" w:hAnsi="仿宋" w:hint="eastAsia"/>
          <w:sz w:val="30"/>
          <w:szCs w:val="30"/>
        </w:rPr>
        <w:t>经验</w:t>
      </w:r>
      <w:r w:rsidR="00EC5C65" w:rsidRPr="00E92268">
        <w:rPr>
          <w:rFonts w:ascii="仿宋" w:eastAsia="仿宋" w:hAnsi="仿宋"/>
          <w:sz w:val="30"/>
          <w:szCs w:val="30"/>
        </w:rPr>
        <w:t>课例</w:t>
      </w:r>
      <w:r w:rsidR="00511F1C">
        <w:rPr>
          <w:rFonts w:ascii="仿宋" w:eastAsia="仿宋" w:hAnsi="仿宋" w:hint="eastAsia"/>
          <w:sz w:val="30"/>
          <w:szCs w:val="30"/>
        </w:rPr>
        <w:t>2</w:t>
      </w:r>
      <w:r w:rsidR="00EC5C65" w:rsidRPr="00E92268">
        <w:rPr>
          <w:rFonts w:ascii="仿宋" w:eastAsia="仿宋" w:hAnsi="仿宋"/>
          <w:sz w:val="30"/>
          <w:szCs w:val="30"/>
        </w:rPr>
        <w:t>篇，</w:t>
      </w:r>
      <w:r w:rsidRPr="00E92268">
        <w:rPr>
          <w:rFonts w:ascii="仿宋" w:eastAsia="仿宋" w:hAnsi="仿宋"/>
          <w:sz w:val="30"/>
          <w:szCs w:val="30"/>
        </w:rPr>
        <w:t>关于</w:t>
      </w:r>
      <w:r w:rsidR="00EC5C65" w:rsidRPr="00E92268">
        <w:rPr>
          <w:rFonts w:ascii="仿宋" w:eastAsia="仿宋" w:hAnsi="仿宋" w:hint="eastAsia"/>
          <w:sz w:val="30"/>
          <w:szCs w:val="30"/>
        </w:rPr>
        <w:t>微课与翻转课堂</w:t>
      </w:r>
      <w:r w:rsidRPr="00E92268">
        <w:rPr>
          <w:rFonts w:ascii="仿宋" w:eastAsia="仿宋" w:hAnsi="仿宋"/>
          <w:sz w:val="30"/>
          <w:szCs w:val="30"/>
        </w:rPr>
        <w:t>的1篇，</w:t>
      </w:r>
      <w:r w:rsidR="003B79CD" w:rsidRPr="00E92268">
        <w:rPr>
          <w:rFonts w:ascii="仿宋" w:eastAsia="仿宋" w:hAnsi="仿宋" w:hint="eastAsia"/>
          <w:sz w:val="30"/>
          <w:szCs w:val="30"/>
        </w:rPr>
        <w:t>关于</w:t>
      </w:r>
      <w:r w:rsidR="00845B2A" w:rsidRPr="00E92268">
        <w:rPr>
          <w:rFonts w:ascii="仿宋" w:eastAsia="仿宋" w:hAnsi="仿宋" w:hint="eastAsia"/>
          <w:sz w:val="30"/>
          <w:szCs w:val="30"/>
        </w:rPr>
        <w:t>微课对学生英语学习成效</w:t>
      </w:r>
      <w:r w:rsidR="00F22833" w:rsidRPr="00E92268">
        <w:rPr>
          <w:rFonts w:ascii="仿宋" w:eastAsia="仿宋" w:hAnsi="仿宋" w:hint="eastAsia"/>
          <w:sz w:val="30"/>
          <w:szCs w:val="30"/>
        </w:rPr>
        <w:t>影响</w:t>
      </w:r>
      <w:r w:rsidRPr="00E92268">
        <w:rPr>
          <w:rFonts w:ascii="仿宋" w:eastAsia="仿宋" w:hAnsi="仿宋"/>
          <w:sz w:val="30"/>
          <w:szCs w:val="30"/>
        </w:rPr>
        <w:t>的量化研究1篇，</w:t>
      </w:r>
      <w:r w:rsidR="00D84881" w:rsidRPr="00E92268">
        <w:rPr>
          <w:rFonts w:ascii="仿宋" w:eastAsia="仿宋" w:hAnsi="仿宋" w:hint="eastAsia"/>
          <w:sz w:val="30"/>
          <w:szCs w:val="30"/>
        </w:rPr>
        <w:t>微课辅助</w:t>
      </w:r>
      <w:r w:rsidR="004C7E1F" w:rsidRPr="00E92268">
        <w:rPr>
          <w:rFonts w:ascii="仿宋" w:eastAsia="仿宋" w:hAnsi="仿宋" w:hint="eastAsia"/>
          <w:sz w:val="30"/>
          <w:szCs w:val="30"/>
        </w:rPr>
        <w:t>英语</w:t>
      </w:r>
      <w:r w:rsidR="00D84881" w:rsidRPr="00E92268">
        <w:rPr>
          <w:rFonts w:ascii="仿宋" w:eastAsia="仿宋" w:hAnsi="仿宋" w:hint="eastAsia"/>
          <w:sz w:val="30"/>
          <w:szCs w:val="30"/>
        </w:rPr>
        <w:t>教学实践</w:t>
      </w:r>
      <w:r w:rsidR="005F4FBD" w:rsidRPr="00E92268">
        <w:rPr>
          <w:rFonts w:ascii="仿宋" w:eastAsia="仿宋" w:hAnsi="仿宋" w:hint="eastAsia"/>
          <w:sz w:val="30"/>
          <w:szCs w:val="30"/>
        </w:rPr>
        <w:t>的利弊分析</w:t>
      </w:r>
      <w:r w:rsidRPr="00E92268">
        <w:rPr>
          <w:rFonts w:ascii="仿宋" w:eastAsia="仿宋" w:hAnsi="仿宋"/>
          <w:sz w:val="30"/>
          <w:szCs w:val="30"/>
        </w:rPr>
        <w:t>与应对措施研究1篇</w:t>
      </w:r>
      <w:r w:rsidR="00EB2B8B" w:rsidRPr="00E92268">
        <w:rPr>
          <w:rFonts w:ascii="仿宋" w:eastAsia="仿宋" w:hAnsi="仿宋"/>
          <w:sz w:val="30"/>
          <w:szCs w:val="30"/>
        </w:rPr>
        <w:t>。</w:t>
      </w:r>
      <w:r w:rsidRPr="00E92268">
        <w:rPr>
          <w:rFonts w:ascii="仿宋" w:eastAsia="仿宋" w:hAnsi="仿宋"/>
          <w:sz w:val="30"/>
          <w:szCs w:val="30"/>
        </w:rPr>
        <w:t>其中，</w:t>
      </w:r>
      <w:r w:rsidR="00FF26F9" w:rsidRPr="00E92268">
        <w:rPr>
          <w:rFonts w:ascii="仿宋" w:eastAsia="仿宋" w:hAnsi="仿宋" w:hint="eastAsia"/>
          <w:sz w:val="30"/>
          <w:szCs w:val="30"/>
        </w:rPr>
        <w:t>彭青青老师的论文《农村小学英语微课辅助教学的利弊分析》天津市教育学会2</w:t>
      </w:r>
      <w:r w:rsidR="00FF26F9" w:rsidRPr="00E92268">
        <w:rPr>
          <w:rFonts w:ascii="仿宋" w:eastAsia="仿宋" w:hAnsi="仿宋"/>
          <w:sz w:val="30"/>
          <w:szCs w:val="30"/>
        </w:rPr>
        <w:t>018</w:t>
      </w:r>
      <w:r w:rsidR="00FF26F9" w:rsidRPr="00E92268">
        <w:rPr>
          <w:rFonts w:ascii="仿宋" w:eastAsia="仿宋" w:hAnsi="仿宋" w:hint="eastAsia"/>
          <w:sz w:val="30"/>
          <w:szCs w:val="30"/>
        </w:rPr>
        <w:t>年“教育创新”论文评选活动中获市级二等奖、区级一等奖，樊雅俊老师的论文《小学高年级英语微课教学实践模式设计研究》获市级三等奖、区级一等奖</w:t>
      </w:r>
      <w:r w:rsidR="00EB2B8B" w:rsidRPr="00E92268">
        <w:rPr>
          <w:rFonts w:ascii="仿宋" w:eastAsia="仿宋" w:hAnsi="仿宋"/>
          <w:sz w:val="30"/>
          <w:szCs w:val="30"/>
        </w:rPr>
        <w:t>。</w:t>
      </w:r>
      <w:r w:rsidR="00151E1B">
        <w:rPr>
          <w:rFonts w:ascii="仿宋" w:eastAsia="仿宋" w:hAnsi="仿宋" w:hint="eastAsia"/>
          <w:sz w:val="30"/>
          <w:szCs w:val="30"/>
        </w:rPr>
        <w:t>程微、王韵</w:t>
      </w:r>
      <w:r w:rsidR="00780121">
        <w:rPr>
          <w:rFonts w:ascii="仿宋" w:eastAsia="仿宋" w:hAnsi="仿宋" w:hint="eastAsia"/>
          <w:sz w:val="30"/>
          <w:szCs w:val="30"/>
        </w:rPr>
        <w:t>、朱凤霞</w:t>
      </w:r>
      <w:bookmarkStart w:id="0" w:name="_GoBack"/>
      <w:bookmarkEnd w:id="0"/>
      <w:r w:rsidR="00A269FE" w:rsidRPr="00E92268">
        <w:rPr>
          <w:rFonts w:ascii="仿宋" w:eastAsia="仿宋" w:hAnsi="仿宋" w:hint="eastAsia"/>
          <w:sz w:val="30"/>
          <w:szCs w:val="30"/>
        </w:rPr>
        <w:t>等多名</w:t>
      </w:r>
      <w:r w:rsidR="00A022F7">
        <w:rPr>
          <w:rFonts w:ascii="仿宋" w:eastAsia="仿宋" w:hAnsi="仿宋" w:hint="eastAsia"/>
          <w:sz w:val="30"/>
          <w:szCs w:val="30"/>
        </w:rPr>
        <w:t>课题组成员</w:t>
      </w:r>
      <w:r w:rsidR="00A269FE" w:rsidRPr="00E92268">
        <w:rPr>
          <w:rFonts w:ascii="仿宋" w:eastAsia="仿宋" w:hAnsi="仿宋" w:hint="eastAsia"/>
          <w:sz w:val="30"/>
          <w:szCs w:val="30"/>
        </w:rPr>
        <w:t>的论文分获区级二、三等奖。</w:t>
      </w:r>
      <w:r w:rsidR="000E0CFB" w:rsidRPr="00E92268">
        <w:rPr>
          <w:rFonts w:ascii="仿宋" w:eastAsia="仿宋" w:hAnsi="仿宋" w:hint="eastAsia"/>
          <w:sz w:val="30"/>
          <w:szCs w:val="30"/>
        </w:rPr>
        <w:t>与此同时，</w:t>
      </w:r>
      <w:r w:rsidR="003842C4" w:rsidRPr="00E92268">
        <w:rPr>
          <w:rFonts w:ascii="仿宋" w:eastAsia="仿宋" w:hAnsi="仿宋" w:hint="eastAsia"/>
          <w:sz w:val="30"/>
          <w:szCs w:val="30"/>
        </w:rPr>
        <w:t>课题组教师</w:t>
      </w:r>
      <w:r w:rsidR="00A022F7">
        <w:rPr>
          <w:rFonts w:ascii="仿宋" w:eastAsia="仿宋" w:hAnsi="仿宋" w:hint="eastAsia"/>
          <w:sz w:val="30"/>
          <w:szCs w:val="30"/>
        </w:rPr>
        <w:t>们</w:t>
      </w:r>
      <w:r w:rsidR="003842C4" w:rsidRPr="00E92268">
        <w:rPr>
          <w:rFonts w:ascii="仿宋" w:eastAsia="仿宋" w:hAnsi="仿宋" w:hint="eastAsia"/>
          <w:sz w:val="30"/>
          <w:szCs w:val="30"/>
        </w:rPr>
        <w:t>还积极参加相关教育信息化比赛，在学习</w:t>
      </w:r>
      <w:r w:rsidR="001C57B6" w:rsidRPr="00E92268">
        <w:rPr>
          <w:rFonts w:ascii="仿宋" w:eastAsia="仿宋" w:hAnsi="仿宋" w:hint="eastAsia"/>
          <w:sz w:val="30"/>
          <w:szCs w:val="30"/>
        </w:rPr>
        <w:t>技术、</w:t>
      </w:r>
      <w:r w:rsidR="003842C4" w:rsidRPr="00E92268">
        <w:rPr>
          <w:rFonts w:ascii="仿宋" w:eastAsia="仿宋" w:hAnsi="仿宋" w:hint="eastAsia"/>
          <w:sz w:val="30"/>
          <w:szCs w:val="30"/>
        </w:rPr>
        <w:t>积累经验的同时也收获了荣誉。</w:t>
      </w:r>
      <w:r w:rsidR="009561D1" w:rsidRPr="00E92268">
        <w:rPr>
          <w:rFonts w:ascii="仿宋" w:eastAsia="仿宋" w:hAnsi="仿宋" w:hint="eastAsia"/>
          <w:sz w:val="30"/>
          <w:szCs w:val="30"/>
        </w:rPr>
        <w:t>其中，</w:t>
      </w:r>
      <w:r w:rsidR="00953D34" w:rsidRPr="00E92268">
        <w:rPr>
          <w:rFonts w:ascii="仿宋" w:eastAsia="仿宋" w:hAnsi="仿宋" w:hint="eastAsia"/>
          <w:sz w:val="30"/>
          <w:szCs w:val="30"/>
        </w:rPr>
        <w:t>彭青青老师</w:t>
      </w:r>
      <w:r w:rsidR="00A022F7">
        <w:rPr>
          <w:rFonts w:ascii="仿宋" w:eastAsia="仿宋" w:hAnsi="仿宋" w:hint="eastAsia"/>
          <w:sz w:val="30"/>
          <w:szCs w:val="30"/>
        </w:rPr>
        <w:t>制作</w:t>
      </w:r>
      <w:r w:rsidR="00EF0FFE" w:rsidRPr="00E92268">
        <w:rPr>
          <w:rFonts w:ascii="仿宋" w:eastAsia="仿宋" w:hAnsi="仿宋" w:hint="eastAsia"/>
          <w:sz w:val="30"/>
          <w:szCs w:val="30"/>
        </w:rPr>
        <w:t>的</w:t>
      </w:r>
      <w:r w:rsidR="00A022F7">
        <w:rPr>
          <w:rFonts w:ascii="仿宋" w:eastAsia="仿宋" w:hAnsi="仿宋" w:hint="eastAsia"/>
          <w:sz w:val="30"/>
          <w:szCs w:val="30"/>
        </w:rPr>
        <w:t>英语</w:t>
      </w:r>
      <w:r w:rsidR="00EF0FFE" w:rsidRPr="00E92268">
        <w:rPr>
          <w:rFonts w:ascii="仿宋" w:eastAsia="仿宋" w:hAnsi="仿宋" w:hint="eastAsia"/>
          <w:sz w:val="30"/>
          <w:szCs w:val="30"/>
        </w:rPr>
        <w:t>微课作品《</w:t>
      </w:r>
      <w:r w:rsidR="001D3A74" w:rsidRPr="00E92268">
        <w:rPr>
          <w:rFonts w:ascii="仿宋" w:eastAsia="仿宋" w:hAnsi="仿宋" w:hint="eastAsia"/>
          <w:sz w:val="30"/>
          <w:szCs w:val="30"/>
        </w:rPr>
        <w:t>一般过去时：</w:t>
      </w:r>
      <w:r w:rsidR="001D3A74" w:rsidRPr="00E92268">
        <w:rPr>
          <w:rFonts w:ascii="仿宋" w:eastAsia="仿宋" w:hAnsi="仿宋"/>
          <w:sz w:val="30"/>
          <w:szCs w:val="30"/>
        </w:rPr>
        <w:t>was, were</w:t>
      </w:r>
      <w:r w:rsidR="00EF0FFE" w:rsidRPr="00E92268">
        <w:rPr>
          <w:rFonts w:ascii="仿宋" w:eastAsia="仿宋" w:hAnsi="仿宋" w:hint="eastAsia"/>
          <w:sz w:val="30"/>
          <w:szCs w:val="30"/>
        </w:rPr>
        <w:t>》</w:t>
      </w:r>
      <w:r w:rsidR="006744AB" w:rsidRPr="00E92268">
        <w:rPr>
          <w:rFonts w:ascii="仿宋" w:eastAsia="仿宋" w:hAnsi="仿宋" w:hint="eastAsia"/>
          <w:sz w:val="30"/>
          <w:szCs w:val="30"/>
        </w:rPr>
        <w:t>在天津市第二十二届教育教学信息化大奖赛微课项目中</w:t>
      </w:r>
      <w:r w:rsidR="00655A27" w:rsidRPr="00E92268">
        <w:rPr>
          <w:rFonts w:ascii="仿宋" w:eastAsia="仿宋" w:hAnsi="仿宋" w:hint="eastAsia"/>
          <w:sz w:val="30"/>
          <w:szCs w:val="30"/>
        </w:rPr>
        <w:t>获市级三等奖</w:t>
      </w:r>
      <w:r w:rsidR="0024693B" w:rsidRPr="00E92268">
        <w:rPr>
          <w:rFonts w:ascii="仿宋" w:eastAsia="仿宋" w:hAnsi="仿宋" w:hint="eastAsia"/>
          <w:sz w:val="30"/>
          <w:szCs w:val="30"/>
        </w:rPr>
        <w:t>、区级一等奖</w:t>
      </w:r>
      <w:r w:rsidR="00655A27" w:rsidRPr="00E92268">
        <w:rPr>
          <w:rFonts w:ascii="仿宋" w:eastAsia="仿宋" w:hAnsi="仿宋" w:hint="eastAsia"/>
          <w:sz w:val="30"/>
          <w:szCs w:val="30"/>
        </w:rPr>
        <w:t>。</w:t>
      </w:r>
      <w:r w:rsidR="00151E1B">
        <w:rPr>
          <w:rFonts w:ascii="仿宋" w:eastAsia="仿宋" w:hAnsi="仿宋" w:hint="eastAsia"/>
          <w:sz w:val="30"/>
          <w:szCs w:val="30"/>
        </w:rPr>
        <w:t>张媚老师的</w:t>
      </w:r>
      <w:r w:rsidR="00D15875">
        <w:rPr>
          <w:rFonts w:ascii="仿宋" w:eastAsia="仿宋" w:hAnsi="仿宋" w:hint="eastAsia"/>
          <w:sz w:val="30"/>
          <w:szCs w:val="30"/>
        </w:rPr>
        <w:t>课例</w:t>
      </w:r>
      <w:r w:rsidR="00151E1B" w:rsidRPr="00E92268">
        <w:rPr>
          <w:rFonts w:ascii="仿宋" w:eastAsia="仿宋" w:hAnsi="仿宋" w:hint="eastAsia"/>
          <w:sz w:val="30"/>
          <w:szCs w:val="30"/>
        </w:rPr>
        <w:t>在天津市第二十二届教育教学信息化大奖赛</w:t>
      </w:r>
      <w:r w:rsidR="00151E1B">
        <w:rPr>
          <w:rFonts w:ascii="仿宋" w:eastAsia="仿宋" w:hAnsi="仿宋" w:hint="eastAsia"/>
          <w:sz w:val="30"/>
          <w:szCs w:val="30"/>
        </w:rPr>
        <w:t>翻转课堂课例</w:t>
      </w:r>
      <w:r w:rsidR="00151E1B" w:rsidRPr="00E92268">
        <w:rPr>
          <w:rFonts w:ascii="仿宋" w:eastAsia="仿宋" w:hAnsi="仿宋" w:hint="eastAsia"/>
          <w:sz w:val="30"/>
          <w:szCs w:val="30"/>
        </w:rPr>
        <w:t>项目中获市级</w:t>
      </w:r>
      <w:r w:rsidR="00151E1B">
        <w:rPr>
          <w:rFonts w:ascii="仿宋" w:eastAsia="仿宋" w:hAnsi="仿宋" w:hint="eastAsia"/>
          <w:sz w:val="30"/>
          <w:szCs w:val="30"/>
        </w:rPr>
        <w:t>二</w:t>
      </w:r>
      <w:r w:rsidR="00151E1B" w:rsidRPr="00E92268">
        <w:rPr>
          <w:rFonts w:ascii="仿宋" w:eastAsia="仿宋" w:hAnsi="仿宋" w:hint="eastAsia"/>
          <w:sz w:val="30"/>
          <w:szCs w:val="30"/>
        </w:rPr>
        <w:t>等奖、区级一等奖。</w:t>
      </w:r>
      <w:r w:rsidR="003356D7">
        <w:rPr>
          <w:rFonts w:ascii="仿宋" w:eastAsia="仿宋" w:hAnsi="仿宋" w:hint="eastAsia"/>
          <w:sz w:val="30"/>
          <w:szCs w:val="30"/>
        </w:rPr>
        <w:t>王韵老师的案例在宝坻区2</w:t>
      </w:r>
      <w:r w:rsidR="003356D7">
        <w:rPr>
          <w:rFonts w:ascii="仿宋" w:eastAsia="仿宋" w:hAnsi="仿宋"/>
          <w:sz w:val="30"/>
          <w:szCs w:val="30"/>
        </w:rPr>
        <w:t>019</w:t>
      </w:r>
      <w:r w:rsidR="003356D7">
        <w:rPr>
          <w:rFonts w:ascii="仿宋" w:eastAsia="仿宋" w:hAnsi="仿宋" w:hint="eastAsia"/>
          <w:sz w:val="30"/>
          <w:szCs w:val="30"/>
        </w:rPr>
        <w:t>年</w:t>
      </w:r>
      <w:r w:rsidR="003356D7" w:rsidRPr="00E92268">
        <w:rPr>
          <w:rFonts w:ascii="仿宋" w:eastAsia="仿宋" w:hAnsi="仿宋" w:hint="eastAsia"/>
          <w:sz w:val="30"/>
          <w:szCs w:val="30"/>
        </w:rPr>
        <w:t>教育教学信息化大奖赛</w:t>
      </w:r>
      <w:r w:rsidR="003356D7">
        <w:rPr>
          <w:rFonts w:ascii="仿宋" w:eastAsia="仿宋" w:hAnsi="仿宋" w:hint="eastAsia"/>
          <w:sz w:val="30"/>
          <w:szCs w:val="30"/>
        </w:rPr>
        <w:t>新媒体新技术项目中获区级二等奖。</w:t>
      </w:r>
    </w:p>
    <w:p w14:paraId="4B4D1E5C" w14:textId="1AA805D0" w:rsidR="003B0023" w:rsidRPr="00DE2F9F" w:rsidRDefault="003B0023" w:rsidP="0008288E">
      <w:pPr>
        <w:spacing w:line="360" w:lineRule="auto"/>
        <w:ind w:firstLineChars="200" w:firstLine="602"/>
        <w:rPr>
          <w:rFonts w:ascii="仿宋" w:eastAsia="仿宋" w:hAnsi="仿宋"/>
          <w:b/>
          <w:sz w:val="30"/>
          <w:szCs w:val="30"/>
        </w:rPr>
      </w:pPr>
      <w:r w:rsidRPr="00DE2F9F">
        <w:rPr>
          <w:rFonts w:ascii="仿宋" w:eastAsia="仿宋" w:hAnsi="仿宋" w:hint="eastAsia"/>
          <w:b/>
          <w:sz w:val="30"/>
          <w:szCs w:val="30"/>
        </w:rPr>
        <w:t>（</w:t>
      </w:r>
      <w:r w:rsidR="00DE01EE">
        <w:rPr>
          <w:rFonts w:ascii="仿宋" w:eastAsia="仿宋" w:hAnsi="仿宋" w:hint="eastAsia"/>
          <w:b/>
          <w:sz w:val="30"/>
          <w:szCs w:val="30"/>
        </w:rPr>
        <w:t>三</w:t>
      </w:r>
      <w:r w:rsidRPr="00DE2F9F">
        <w:rPr>
          <w:rFonts w:ascii="仿宋" w:eastAsia="仿宋" w:hAnsi="仿宋" w:hint="eastAsia"/>
          <w:b/>
          <w:sz w:val="30"/>
          <w:szCs w:val="30"/>
        </w:rPr>
        <w:t>）</w:t>
      </w:r>
      <w:r w:rsidRPr="00DE2F9F">
        <w:rPr>
          <w:rFonts w:ascii="仿宋" w:eastAsia="仿宋" w:hAnsi="仿宋"/>
          <w:b/>
          <w:sz w:val="30"/>
          <w:szCs w:val="30"/>
        </w:rPr>
        <w:t>教学实践意识明显增强</w:t>
      </w:r>
    </w:p>
    <w:p w14:paraId="58C86C7D" w14:textId="292ED10F" w:rsidR="003A0C52" w:rsidRDefault="003B0023" w:rsidP="0008288E">
      <w:pPr>
        <w:spacing w:line="360" w:lineRule="auto"/>
        <w:ind w:firstLineChars="200" w:firstLine="600"/>
        <w:rPr>
          <w:rFonts w:ascii="仿宋" w:eastAsia="仿宋" w:hAnsi="仿宋"/>
          <w:sz w:val="30"/>
          <w:szCs w:val="30"/>
        </w:rPr>
      </w:pPr>
      <w:r w:rsidRPr="00E92268">
        <w:rPr>
          <w:rFonts w:ascii="仿宋" w:eastAsia="仿宋" w:hAnsi="仿宋" w:hint="eastAsia"/>
          <w:sz w:val="30"/>
          <w:szCs w:val="30"/>
        </w:rPr>
        <w:lastRenderedPageBreak/>
        <w:t>经过近</w:t>
      </w:r>
      <w:r w:rsidR="00C43755">
        <w:rPr>
          <w:rFonts w:ascii="仿宋" w:eastAsia="仿宋" w:hAnsi="仿宋" w:hint="eastAsia"/>
          <w:sz w:val="30"/>
          <w:szCs w:val="30"/>
        </w:rPr>
        <w:t>两</w:t>
      </w:r>
      <w:r w:rsidRPr="00E92268">
        <w:rPr>
          <w:rFonts w:ascii="仿宋" w:eastAsia="仿宋" w:hAnsi="仿宋" w:hint="eastAsia"/>
          <w:sz w:val="30"/>
          <w:szCs w:val="30"/>
        </w:rPr>
        <w:t>年的研究，课题组教师不仅理论水平有了一定的提升，而且</w:t>
      </w:r>
      <w:r w:rsidR="00037148" w:rsidRPr="00E92268">
        <w:rPr>
          <w:rFonts w:ascii="仿宋" w:eastAsia="仿宋" w:hAnsi="仿宋" w:hint="eastAsia"/>
          <w:sz w:val="30"/>
          <w:szCs w:val="30"/>
        </w:rPr>
        <w:t>微课</w:t>
      </w:r>
      <w:r w:rsidRPr="00E92268">
        <w:rPr>
          <w:rFonts w:ascii="仿宋" w:eastAsia="仿宋" w:hAnsi="仿宋" w:hint="eastAsia"/>
          <w:sz w:val="30"/>
          <w:szCs w:val="30"/>
        </w:rPr>
        <w:t>教学实践的意识得到</w:t>
      </w:r>
      <w:r w:rsidR="00472A27" w:rsidRPr="00E92268">
        <w:rPr>
          <w:rFonts w:ascii="仿宋" w:eastAsia="仿宋" w:hAnsi="仿宋" w:hint="eastAsia"/>
          <w:sz w:val="30"/>
          <w:szCs w:val="30"/>
        </w:rPr>
        <w:t>明显</w:t>
      </w:r>
      <w:r w:rsidRPr="00E92268">
        <w:rPr>
          <w:rFonts w:ascii="仿宋" w:eastAsia="仿宋" w:hAnsi="仿宋" w:hint="eastAsia"/>
          <w:sz w:val="30"/>
          <w:szCs w:val="30"/>
        </w:rPr>
        <w:t>增强</w:t>
      </w:r>
      <w:r w:rsidR="00EB2B8B" w:rsidRPr="00E92268">
        <w:rPr>
          <w:rFonts w:ascii="仿宋" w:eastAsia="仿宋" w:hAnsi="仿宋"/>
          <w:sz w:val="30"/>
          <w:szCs w:val="30"/>
        </w:rPr>
        <w:t>。</w:t>
      </w:r>
      <w:r w:rsidRPr="00E92268">
        <w:rPr>
          <w:rFonts w:ascii="仿宋" w:eastAsia="仿宋" w:hAnsi="仿宋"/>
          <w:sz w:val="30"/>
          <w:szCs w:val="30"/>
        </w:rPr>
        <w:t>如何</w:t>
      </w:r>
      <w:r w:rsidR="00F5535A">
        <w:rPr>
          <w:rFonts w:ascii="仿宋" w:eastAsia="仿宋" w:hAnsi="仿宋" w:hint="eastAsia"/>
          <w:sz w:val="30"/>
          <w:szCs w:val="30"/>
        </w:rPr>
        <w:t>在翻转课堂中</w:t>
      </w:r>
      <w:r w:rsidR="00803E05" w:rsidRPr="00E92268">
        <w:rPr>
          <w:rFonts w:ascii="仿宋" w:eastAsia="仿宋" w:hAnsi="仿宋" w:hint="eastAsia"/>
          <w:sz w:val="30"/>
          <w:szCs w:val="30"/>
        </w:rPr>
        <w:t>运用微课</w:t>
      </w:r>
      <w:r w:rsidRPr="00E92268">
        <w:rPr>
          <w:rFonts w:ascii="仿宋" w:eastAsia="仿宋" w:hAnsi="仿宋"/>
          <w:sz w:val="30"/>
          <w:szCs w:val="30"/>
        </w:rPr>
        <w:t>促进</w:t>
      </w:r>
      <w:r w:rsidR="001F4542" w:rsidRPr="00E92268">
        <w:rPr>
          <w:rFonts w:ascii="仿宋" w:eastAsia="仿宋" w:hAnsi="仿宋" w:hint="eastAsia"/>
          <w:sz w:val="30"/>
          <w:szCs w:val="30"/>
        </w:rPr>
        <w:t>农村小</w:t>
      </w:r>
      <w:r w:rsidRPr="00E92268">
        <w:rPr>
          <w:rFonts w:ascii="仿宋" w:eastAsia="仿宋" w:hAnsi="仿宋"/>
          <w:sz w:val="30"/>
          <w:szCs w:val="30"/>
        </w:rPr>
        <w:t>学生获得并积累</w:t>
      </w:r>
      <w:r w:rsidR="00803E05" w:rsidRPr="00E92268">
        <w:rPr>
          <w:rFonts w:ascii="仿宋" w:eastAsia="仿宋" w:hAnsi="仿宋" w:hint="eastAsia"/>
          <w:sz w:val="30"/>
          <w:szCs w:val="30"/>
        </w:rPr>
        <w:t>语言知识、发展语言能力</w:t>
      </w:r>
      <w:r w:rsidRPr="00E92268">
        <w:rPr>
          <w:rFonts w:ascii="仿宋" w:eastAsia="仿宋" w:hAnsi="仿宋"/>
          <w:sz w:val="30"/>
          <w:szCs w:val="30"/>
        </w:rPr>
        <w:t>，已经成为他们的</w:t>
      </w:r>
      <w:r w:rsidR="00236B60" w:rsidRPr="00E92268">
        <w:rPr>
          <w:rFonts w:ascii="仿宋" w:eastAsia="仿宋" w:hAnsi="仿宋" w:hint="eastAsia"/>
          <w:sz w:val="30"/>
          <w:szCs w:val="30"/>
        </w:rPr>
        <w:t>微课</w:t>
      </w:r>
      <w:r w:rsidRPr="00E92268">
        <w:rPr>
          <w:rFonts w:ascii="仿宋" w:eastAsia="仿宋" w:hAnsi="仿宋"/>
          <w:sz w:val="30"/>
          <w:szCs w:val="30"/>
        </w:rPr>
        <w:t>教学设计与</w:t>
      </w:r>
      <w:r w:rsidR="004107CE" w:rsidRPr="00E92268">
        <w:rPr>
          <w:rFonts w:ascii="仿宋" w:eastAsia="仿宋" w:hAnsi="仿宋" w:hint="eastAsia"/>
          <w:sz w:val="30"/>
          <w:szCs w:val="30"/>
        </w:rPr>
        <w:t>课堂</w:t>
      </w:r>
      <w:r w:rsidRPr="00E92268">
        <w:rPr>
          <w:rFonts w:ascii="仿宋" w:eastAsia="仿宋" w:hAnsi="仿宋"/>
          <w:sz w:val="30"/>
          <w:szCs w:val="30"/>
        </w:rPr>
        <w:t>实施的重要关注点</w:t>
      </w:r>
      <w:r w:rsidR="00EB2B8B" w:rsidRPr="00E92268">
        <w:rPr>
          <w:rFonts w:ascii="仿宋" w:eastAsia="仿宋" w:hAnsi="仿宋"/>
          <w:sz w:val="30"/>
          <w:szCs w:val="30"/>
        </w:rPr>
        <w:t>。</w:t>
      </w:r>
      <w:r w:rsidRPr="00E92268">
        <w:rPr>
          <w:rFonts w:ascii="仿宋" w:eastAsia="仿宋" w:hAnsi="仿宋"/>
          <w:sz w:val="30"/>
          <w:szCs w:val="30"/>
        </w:rPr>
        <w:t xml:space="preserve"> 因而，课堂教学</w:t>
      </w:r>
      <w:r w:rsidR="00E72F20" w:rsidRPr="00E92268">
        <w:rPr>
          <w:rFonts w:ascii="仿宋" w:eastAsia="仿宋" w:hAnsi="仿宋" w:hint="eastAsia"/>
          <w:sz w:val="30"/>
          <w:szCs w:val="30"/>
        </w:rPr>
        <w:t>效率</w:t>
      </w:r>
      <w:r w:rsidRPr="00E92268">
        <w:rPr>
          <w:rFonts w:ascii="仿宋" w:eastAsia="仿宋" w:hAnsi="仿宋"/>
          <w:sz w:val="30"/>
          <w:szCs w:val="30"/>
        </w:rPr>
        <w:t>较以往有了明显</w:t>
      </w:r>
      <w:r w:rsidR="00E72F20" w:rsidRPr="00E92268">
        <w:rPr>
          <w:rFonts w:ascii="仿宋" w:eastAsia="仿宋" w:hAnsi="仿宋" w:hint="eastAsia"/>
          <w:sz w:val="30"/>
          <w:szCs w:val="30"/>
        </w:rPr>
        <w:t>提升</w:t>
      </w:r>
      <w:r w:rsidRPr="00E92268">
        <w:rPr>
          <w:rFonts w:ascii="仿宋" w:eastAsia="仿宋" w:hAnsi="仿宋"/>
          <w:sz w:val="30"/>
          <w:szCs w:val="30"/>
        </w:rPr>
        <w:t>，学生的</w:t>
      </w:r>
      <w:r w:rsidR="00D51086">
        <w:rPr>
          <w:rFonts w:ascii="仿宋" w:eastAsia="仿宋" w:hAnsi="仿宋" w:hint="eastAsia"/>
          <w:sz w:val="30"/>
          <w:szCs w:val="30"/>
        </w:rPr>
        <w:t>英语</w:t>
      </w:r>
      <w:r w:rsidR="00947D5E" w:rsidRPr="00E92268">
        <w:rPr>
          <w:rFonts w:ascii="仿宋" w:eastAsia="仿宋" w:hAnsi="仿宋" w:hint="eastAsia"/>
          <w:sz w:val="30"/>
          <w:szCs w:val="30"/>
        </w:rPr>
        <w:t>学习成效也得到了显著提高。</w:t>
      </w:r>
      <w:r w:rsidR="00D51086">
        <w:rPr>
          <w:rFonts w:ascii="仿宋" w:eastAsia="仿宋" w:hAnsi="仿宋" w:hint="eastAsia"/>
          <w:sz w:val="30"/>
          <w:szCs w:val="30"/>
        </w:rPr>
        <w:t>课题组教师们</w:t>
      </w:r>
      <w:r w:rsidR="00F5535A">
        <w:rPr>
          <w:rFonts w:ascii="仿宋" w:eastAsia="仿宋" w:hAnsi="仿宋" w:hint="eastAsia"/>
          <w:sz w:val="30"/>
          <w:szCs w:val="30"/>
        </w:rPr>
        <w:t>基于翻转课堂</w:t>
      </w:r>
      <w:r w:rsidR="00947D5E" w:rsidRPr="00E92268">
        <w:rPr>
          <w:rFonts w:ascii="仿宋" w:eastAsia="仿宋" w:hAnsi="仿宋" w:hint="eastAsia"/>
          <w:sz w:val="30"/>
          <w:szCs w:val="30"/>
        </w:rPr>
        <w:t>应用微课辅助英语教学</w:t>
      </w:r>
      <w:r w:rsidR="00007C01" w:rsidRPr="00E92268">
        <w:rPr>
          <w:rFonts w:ascii="仿宋" w:eastAsia="仿宋" w:hAnsi="仿宋" w:hint="eastAsia"/>
          <w:sz w:val="30"/>
          <w:szCs w:val="30"/>
        </w:rPr>
        <w:t>有效培养了学生</w:t>
      </w:r>
      <w:r w:rsidR="009C410E" w:rsidRPr="00E92268">
        <w:rPr>
          <w:rFonts w:ascii="仿宋" w:eastAsia="仿宋" w:hAnsi="仿宋" w:hint="eastAsia"/>
          <w:sz w:val="30"/>
          <w:szCs w:val="30"/>
        </w:rPr>
        <w:t>搜集和处理信息的能力、获取新知识的能力、分析和解决问题的能力，从而全面提升</w:t>
      </w:r>
      <w:r w:rsidR="00A81C16" w:rsidRPr="00E92268">
        <w:rPr>
          <w:rFonts w:ascii="仿宋" w:eastAsia="仿宋" w:hAnsi="仿宋" w:hint="eastAsia"/>
          <w:sz w:val="30"/>
          <w:szCs w:val="30"/>
        </w:rPr>
        <w:t>了他们的</w:t>
      </w:r>
      <w:r w:rsidR="009C410E" w:rsidRPr="00E92268">
        <w:rPr>
          <w:rFonts w:ascii="仿宋" w:eastAsia="仿宋" w:hAnsi="仿宋" w:hint="eastAsia"/>
          <w:sz w:val="30"/>
          <w:szCs w:val="30"/>
        </w:rPr>
        <w:t>综合语言应用能力。在此期间</w:t>
      </w:r>
      <w:r w:rsidRPr="00E92268">
        <w:rPr>
          <w:rFonts w:ascii="仿宋" w:eastAsia="仿宋" w:hAnsi="仿宋" w:hint="eastAsia"/>
          <w:sz w:val="30"/>
          <w:szCs w:val="30"/>
        </w:rPr>
        <w:t>，</w:t>
      </w:r>
      <w:r w:rsidR="009C410E" w:rsidRPr="00E92268">
        <w:rPr>
          <w:rFonts w:ascii="仿宋" w:eastAsia="仿宋" w:hAnsi="仿宋" w:hint="eastAsia"/>
          <w:sz w:val="30"/>
          <w:szCs w:val="30"/>
        </w:rPr>
        <w:t>课题组</w:t>
      </w:r>
      <w:r w:rsidRPr="00E92268">
        <w:rPr>
          <w:rFonts w:ascii="仿宋" w:eastAsia="仿宋" w:hAnsi="仿宋" w:hint="eastAsia"/>
          <w:sz w:val="30"/>
          <w:szCs w:val="30"/>
        </w:rPr>
        <w:t>形成了一批优秀课例，并得到了相关部门的高度认可</w:t>
      </w:r>
      <w:r w:rsidR="00EB2B8B" w:rsidRPr="00E92268">
        <w:rPr>
          <w:rFonts w:ascii="仿宋" w:eastAsia="仿宋" w:hAnsi="仿宋"/>
          <w:sz w:val="30"/>
          <w:szCs w:val="30"/>
        </w:rPr>
        <w:t>。</w:t>
      </w:r>
      <w:r w:rsidRPr="00E92268">
        <w:rPr>
          <w:rFonts w:ascii="仿宋" w:eastAsia="仿宋" w:hAnsi="仿宋"/>
          <w:sz w:val="30"/>
          <w:szCs w:val="30"/>
        </w:rPr>
        <w:t>例如，</w:t>
      </w:r>
      <w:r w:rsidR="006435A4" w:rsidRPr="00E92268">
        <w:rPr>
          <w:rFonts w:ascii="仿宋" w:eastAsia="仿宋" w:hAnsi="仿宋" w:hint="eastAsia"/>
          <w:sz w:val="30"/>
          <w:szCs w:val="30"/>
        </w:rPr>
        <w:t>樊雅俊</w:t>
      </w:r>
      <w:r w:rsidRPr="00E92268">
        <w:rPr>
          <w:rFonts w:ascii="仿宋" w:eastAsia="仿宋" w:hAnsi="仿宋"/>
          <w:sz w:val="30"/>
          <w:szCs w:val="30"/>
        </w:rPr>
        <w:t>老师在</w:t>
      </w:r>
      <w:r w:rsidR="009F7903" w:rsidRPr="00E92268">
        <w:rPr>
          <w:rFonts w:ascii="仿宋" w:eastAsia="仿宋" w:hAnsi="仿宋" w:hint="eastAsia"/>
          <w:sz w:val="30"/>
          <w:szCs w:val="30"/>
        </w:rPr>
        <w:t>《Unit</w:t>
      </w:r>
      <w:r w:rsidR="009F7903" w:rsidRPr="00E92268">
        <w:rPr>
          <w:rFonts w:ascii="仿宋" w:eastAsia="仿宋" w:hAnsi="仿宋"/>
          <w:sz w:val="30"/>
          <w:szCs w:val="30"/>
        </w:rPr>
        <w:t xml:space="preserve"> 2 L</w:t>
      </w:r>
      <w:r w:rsidR="009F7903" w:rsidRPr="00E92268">
        <w:rPr>
          <w:rFonts w:ascii="仿宋" w:eastAsia="仿宋" w:hAnsi="仿宋" w:hint="eastAsia"/>
          <w:sz w:val="30"/>
          <w:szCs w:val="30"/>
        </w:rPr>
        <w:t>esson</w:t>
      </w:r>
      <w:r w:rsidR="009F7903" w:rsidRPr="00E92268">
        <w:rPr>
          <w:rFonts w:ascii="仿宋" w:eastAsia="仿宋" w:hAnsi="仿宋"/>
          <w:sz w:val="30"/>
          <w:szCs w:val="30"/>
        </w:rPr>
        <w:t xml:space="preserve"> 11</w:t>
      </w:r>
      <w:r w:rsidR="009F7903" w:rsidRPr="00E92268">
        <w:rPr>
          <w:rFonts w:ascii="仿宋" w:eastAsia="仿宋" w:hAnsi="仿宋" w:hint="eastAsia"/>
          <w:sz w:val="30"/>
          <w:szCs w:val="30"/>
        </w:rPr>
        <w:t>》一课</w:t>
      </w:r>
      <w:r w:rsidRPr="00E92268">
        <w:rPr>
          <w:rFonts w:ascii="仿宋" w:eastAsia="仿宋" w:hAnsi="仿宋"/>
          <w:sz w:val="30"/>
          <w:szCs w:val="30"/>
        </w:rPr>
        <w:t>中，</w:t>
      </w:r>
      <w:r w:rsidR="00C92207" w:rsidRPr="00E92268">
        <w:rPr>
          <w:rFonts w:ascii="仿宋" w:eastAsia="仿宋" w:hAnsi="仿宋" w:hint="eastAsia"/>
          <w:sz w:val="30"/>
          <w:szCs w:val="30"/>
        </w:rPr>
        <w:t>通过展示Wake</w:t>
      </w:r>
      <w:r w:rsidR="00C92207" w:rsidRPr="00E92268">
        <w:rPr>
          <w:rFonts w:ascii="仿宋" w:eastAsia="仿宋" w:hAnsi="仿宋"/>
          <w:sz w:val="30"/>
          <w:szCs w:val="30"/>
        </w:rPr>
        <w:t xml:space="preserve"> </w:t>
      </w:r>
      <w:r w:rsidR="00C92207" w:rsidRPr="00E92268">
        <w:rPr>
          <w:rFonts w:ascii="仿宋" w:eastAsia="仿宋" w:hAnsi="仿宋" w:hint="eastAsia"/>
          <w:sz w:val="30"/>
          <w:szCs w:val="30"/>
        </w:rPr>
        <w:t>up的微课视频让学生在真实情境的创设中习得了新知</w:t>
      </w:r>
      <w:r w:rsidR="00777F8E" w:rsidRPr="00E92268">
        <w:rPr>
          <w:rFonts w:ascii="仿宋" w:eastAsia="仿宋" w:hAnsi="仿宋" w:hint="eastAsia"/>
          <w:sz w:val="30"/>
          <w:szCs w:val="30"/>
        </w:rPr>
        <w:t>，取得了良好的效果。</w:t>
      </w:r>
      <w:r w:rsidRPr="00E92268">
        <w:rPr>
          <w:rFonts w:ascii="仿宋" w:eastAsia="仿宋" w:hAnsi="仿宋"/>
          <w:sz w:val="30"/>
          <w:szCs w:val="30"/>
        </w:rPr>
        <w:t>该</w:t>
      </w:r>
      <w:r w:rsidR="00D51086">
        <w:rPr>
          <w:rFonts w:ascii="仿宋" w:eastAsia="仿宋" w:hAnsi="仿宋" w:hint="eastAsia"/>
          <w:sz w:val="30"/>
          <w:szCs w:val="30"/>
        </w:rPr>
        <w:t>课例</w:t>
      </w:r>
      <w:r w:rsidR="003A0C52" w:rsidRPr="00E92268">
        <w:rPr>
          <w:rFonts w:ascii="仿宋" w:eastAsia="仿宋" w:hAnsi="仿宋" w:hint="eastAsia"/>
          <w:sz w:val="30"/>
          <w:szCs w:val="30"/>
        </w:rPr>
        <w:t>在</w:t>
      </w:r>
      <w:r w:rsidR="003A0C52" w:rsidRPr="00E92268">
        <w:rPr>
          <w:rFonts w:ascii="仿宋" w:eastAsia="仿宋" w:hAnsi="仿宋"/>
          <w:sz w:val="30"/>
          <w:szCs w:val="30"/>
        </w:rPr>
        <w:t>2017</w:t>
      </w:r>
      <w:r w:rsidR="003A0C52" w:rsidRPr="00E92268">
        <w:rPr>
          <w:rFonts w:ascii="仿宋" w:eastAsia="仿宋" w:hAnsi="仿宋" w:hint="eastAsia"/>
          <w:sz w:val="30"/>
          <w:szCs w:val="30"/>
        </w:rPr>
        <w:t>-</w:t>
      </w:r>
      <w:r w:rsidR="003A0C52" w:rsidRPr="00E92268">
        <w:rPr>
          <w:rFonts w:ascii="仿宋" w:eastAsia="仿宋" w:hAnsi="仿宋"/>
          <w:sz w:val="30"/>
          <w:szCs w:val="30"/>
        </w:rPr>
        <w:t>2018年度</w:t>
      </w:r>
      <w:r w:rsidR="003A0C52" w:rsidRPr="00E92268">
        <w:rPr>
          <w:rFonts w:ascii="仿宋" w:eastAsia="仿宋" w:hAnsi="仿宋" w:hint="eastAsia"/>
          <w:sz w:val="30"/>
          <w:szCs w:val="30"/>
        </w:rPr>
        <w:t>“</w:t>
      </w:r>
      <w:r w:rsidR="00C664B8" w:rsidRPr="00E92268">
        <w:rPr>
          <w:rFonts w:ascii="仿宋" w:eastAsia="仿宋" w:hAnsi="仿宋" w:hint="eastAsia"/>
          <w:sz w:val="30"/>
          <w:szCs w:val="30"/>
        </w:rPr>
        <w:t>一师一优</w:t>
      </w:r>
      <w:r w:rsidR="00C664B8">
        <w:rPr>
          <w:rFonts w:ascii="仿宋" w:eastAsia="仿宋" w:hAnsi="仿宋" w:hint="eastAsia"/>
          <w:sz w:val="30"/>
          <w:szCs w:val="30"/>
        </w:rPr>
        <w:t>、一课一名师</w:t>
      </w:r>
      <w:r w:rsidR="003A0C52" w:rsidRPr="00E92268">
        <w:rPr>
          <w:rFonts w:ascii="仿宋" w:eastAsia="仿宋" w:hAnsi="仿宋" w:hint="eastAsia"/>
          <w:sz w:val="30"/>
          <w:szCs w:val="30"/>
        </w:rPr>
        <w:t>”活动中被评为区</w:t>
      </w:r>
      <w:r w:rsidR="003A0C52" w:rsidRPr="00E92268">
        <w:rPr>
          <w:rFonts w:ascii="仿宋" w:eastAsia="仿宋" w:hAnsi="仿宋"/>
          <w:sz w:val="30"/>
          <w:szCs w:val="30"/>
        </w:rPr>
        <w:t>级优课。</w:t>
      </w:r>
    </w:p>
    <w:p w14:paraId="324659D1" w14:textId="77777777" w:rsidR="00C56E5E" w:rsidRDefault="00C56E5E" w:rsidP="00C56E5E">
      <w:pPr>
        <w:spacing w:line="360" w:lineRule="auto"/>
        <w:rPr>
          <w:rFonts w:ascii="仿宋" w:eastAsia="仿宋" w:hAnsi="仿宋"/>
          <w:b/>
          <w:sz w:val="30"/>
          <w:szCs w:val="30"/>
        </w:rPr>
      </w:pPr>
      <w:r>
        <w:rPr>
          <w:rFonts w:ascii="仿宋" w:eastAsia="仿宋" w:hAnsi="仿宋" w:hint="eastAsia"/>
          <w:b/>
          <w:sz w:val="30"/>
          <w:szCs w:val="30"/>
        </w:rPr>
        <w:t>九</w:t>
      </w:r>
      <w:r w:rsidRPr="00E92268">
        <w:rPr>
          <w:rFonts w:ascii="仿宋" w:eastAsia="仿宋" w:hAnsi="仿宋" w:hint="eastAsia"/>
          <w:b/>
          <w:sz w:val="30"/>
          <w:szCs w:val="30"/>
        </w:rPr>
        <w:t>、</w:t>
      </w:r>
      <w:r>
        <w:rPr>
          <w:rFonts w:ascii="仿宋" w:eastAsia="仿宋" w:hAnsi="仿宋" w:hint="eastAsia"/>
          <w:b/>
          <w:sz w:val="30"/>
          <w:szCs w:val="30"/>
        </w:rPr>
        <w:t>研究效果</w:t>
      </w:r>
    </w:p>
    <w:p w14:paraId="4FF0790C" w14:textId="46ECD97F" w:rsidR="00C56E5E" w:rsidRDefault="00C56E5E" w:rsidP="00C56E5E">
      <w:pPr>
        <w:spacing w:line="360" w:lineRule="auto"/>
        <w:ind w:firstLineChars="200" w:firstLine="600"/>
        <w:rPr>
          <w:rFonts w:ascii="仿宋" w:eastAsia="仿宋" w:hAnsi="仿宋"/>
          <w:sz w:val="30"/>
          <w:szCs w:val="30"/>
        </w:rPr>
      </w:pPr>
      <w:r w:rsidRPr="00510D59">
        <w:rPr>
          <w:rFonts w:ascii="仿宋" w:eastAsia="仿宋" w:hAnsi="仿宋" w:hint="eastAsia"/>
          <w:sz w:val="30"/>
          <w:szCs w:val="30"/>
        </w:rPr>
        <w:t>本</w:t>
      </w:r>
      <w:r>
        <w:rPr>
          <w:rFonts w:ascii="仿宋" w:eastAsia="仿宋" w:hAnsi="仿宋" w:hint="eastAsia"/>
          <w:sz w:val="30"/>
          <w:szCs w:val="30"/>
        </w:rPr>
        <w:t>课题</w:t>
      </w:r>
      <w:r w:rsidRPr="00510D59">
        <w:rPr>
          <w:rFonts w:ascii="仿宋" w:eastAsia="仿宋" w:hAnsi="仿宋" w:hint="eastAsia"/>
          <w:sz w:val="30"/>
          <w:szCs w:val="30"/>
        </w:rPr>
        <w:t>研究的主要创新点在于能够具体针对农村地区、小学学段、英语学科</w:t>
      </w:r>
      <w:r w:rsidR="006D5107">
        <w:rPr>
          <w:rFonts w:ascii="仿宋" w:eastAsia="仿宋" w:hAnsi="仿宋" w:hint="eastAsia"/>
          <w:sz w:val="30"/>
          <w:szCs w:val="30"/>
        </w:rPr>
        <w:t>基于翻转课堂的</w:t>
      </w:r>
      <w:r w:rsidRPr="00510D59">
        <w:rPr>
          <w:rFonts w:ascii="仿宋" w:eastAsia="仿宋" w:hAnsi="仿宋" w:hint="eastAsia"/>
          <w:sz w:val="30"/>
          <w:szCs w:val="30"/>
        </w:rPr>
        <w:t>微课</w:t>
      </w:r>
      <w:r>
        <w:rPr>
          <w:rFonts w:ascii="仿宋" w:eastAsia="仿宋" w:hAnsi="仿宋" w:hint="eastAsia"/>
          <w:sz w:val="30"/>
          <w:szCs w:val="30"/>
        </w:rPr>
        <w:t>辅助教学</w:t>
      </w:r>
      <w:r w:rsidRPr="00510D59">
        <w:rPr>
          <w:rFonts w:ascii="仿宋" w:eastAsia="仿宋" w:hAnsi="仿宋" w:hint="eastAsia"/>
          <w:sz w:val="30"/>
          <w:szCs w:val="30"/>
        </w:rPr>
        <w:t>进行研究，将先进的教育理念和教学模式跟一线的教学实践结合起来，让理论指导实践，同时也让教师们在实践中提升理念和技能，最终为提升</w:t>
      </w:r>
      <w:r>
        <w:rPr>
          <w:rFonts w:ascii="仿宋" w:eastAsia="仿宋" w:hAnsi="仿宋" w:hint="eastAsia"/>
          <w:sz w:val="30"/>
          <w:szCs w:val="30"/>
        </w:rPr>
        <w:t>农村小</w:t>
      </w:r>
      <w:r w:rsidRPr="00510D59">
        <w:rPr>
          <w:rFonts w:ascii="仿宋" w:eastAsia="仿宋" w:hAnsi="仿宋" w:hint="eastAsia"/>
          <w:sz w:val="30"/>
          <w:szCs w:val="30"/>
        </w:rPr>
        <w:t>学生</w:t>
      </w:r>
      <w:r>
        <w:rPr>
          <w:rFonts w:ascii="仿宋" w:eastAsia="仿宋" w:hAnsi="仿宋" w:hint="eastAsia"/>
          <w:sz w:val="30"/>
          <w:szCs w:val="30"/>
        </w:rPr>
        <w:t>的英语</w:t>
      </w:r>
      <w:r w:rsidRPr="00510D59">
        <w:rPr>
          <w:rFonts w:ascii="仿宋" w:eastAsia="仿宋" w:hAnsi="仿宋" w:hint="eastAsia"/>
          <w:sz w:val="30"/>
          <w:szCs w:val="30"/>
        </w:rPr>
        <w:t>学习成效服务。</w:t>
      </w:r>
      <w:r>
        <w:rPr>
          <w:rFonts w:ascii="仿宋" w:eastAsia="仿宋" w:hAnsi="仿宋" w:hint="eastAsia"/>
          <w:sz w:val="30"/>
          <w:szCs w:val="30"/>
        </w:rPr>
        <w:t>本课题的研究主要取得了以下成效：</w:t>
      </w:r>
    </w:p>
    <w:p w14:paraId="57609E32" w14:textId="77777777" w:rsidR="00C56E5E" w:rsidRPr="000777ED" w:rsidRDefault="00C56E5E" w:rsidP="00C56E5E">
      <w:pPr>
        <w:spacing w:line="360" w:lineRule="auto"/>
        <w:ind w:firstLineChars="200" w:firstLine="602"/>
        <w:rPr>
          <w:rFonts w:ascii="仿宋" w:eastAsia="仿宋" w:hAnsi="仿宋"/>
          <w:b/>
          <w:sz w:val="30"/>
          <w:szCs w:val="30"/>
        </w:rPr>
      </w:pPr>
      <w:r w:rsidRPr="000777ED">
        <w:rPr>
          <w:rFonts w:ascii="仿宋" w:eastAsia="仿宋" w:hAnsi="仿宋" w:hint="eastAsia"/>
          <w:b/>
          <w:sz w:val="30"/>
          <w:szCs w:val="30"/>
        </w:rPr>
        <w:t>（一）丰富了教师备课资源，</w:t>
      </w:r>
      <w:r w:rsidRPr="000777ED">
        <w:rPr>
          <w:rFonts w:ascii="仿宋" w:eastAsia="仿宋" w:hAnsi="仿宋"/>
          <w:b/>
          <w:sz w:val="30"/>
          <w:szCs w:val="30"/>
        </w:rPr>
        <w:t xml:space="preserve"> 利于借鉴学习</w:t>
      </w:r>
    </w:p>
    <w:p w14:paraId="30A1C007" w14:textId="77777777" w:rsidR="00C56E5E" w:rsidRDefault="00C56E5E" w:rsidP="00C56E5E">
      <w:pPr>
        <w:spacing w:line="360" w:lineRule="auto"/>
        <w:ind w:firstLineChars="200" w:firstLine="600"/>
        <w:rPr>
          <w:rFonts w:ascii="仿宋" w:eastAsia="仿宋" w:hAnsi="仿宋"/>
          <w:sz w:val="30"/>
          <w:szCs w:val="30"/>
        </w:rPr>
      </w:pPr>
      <w:r w:rsidRPr="000777ED">
        <w:rPr>
          <w:rFonts w:ascii="仿宋" w:eastAsia="仿宋" w:hAnsi="仿宋" w:hint="eastAsia"/>
          <w:sz w:val="30"/>
          <w:szCs w:val="30"/>
        </w:rPr>
        <w:t>优秀的教学视频和教学课件都是教师通过对教材进行再挖</w:t>
      </w:r>
      <w:r w:rsidRPr="000777ED">
        <w:rPr>
          <w:rFonts w:ascii="仿宋" w:eastAsia="仿宋" w:hAnsi="仿宋" w:hint="eastAsia"/>
          <w:sz w:val="30"/>
          <w:szCs w:val="30"/>
        </w:rPr>
        <w:lastRenderedPageBreak/>
        <w:t>掘及再理解、广泛搜集素材，结合教材和素材进行再加工而制作出来的。微课就是一种备受青睐的备课素材，能很好地补充和拓展教材内容，方便师生教授和学习，教师在备课过程中可以在微课平台上搜到一些有用的微课教学资源，设计并应用于符合自己学生需要的高效课堂。教师可将微课应用于英语课前的情境创设、</w:t>
      </w:r>
      <w:r w:rsidRPr="000777ED">
        <w:rPr>
          <w:rFonts w:ascii="仿宋" w:eastAsia="仿宋" w:hAnsi="仿宋"/>
          <w:sz w:val="30"/>
          <w:szCs w:val="30"/>
        </w:rPr>
        <w:t xml:space="preserve"> 课上教学重难点的巩固和课后的复习与实践，由此可见，微课极大地丰富了教师备课资源， 利于教师之间相互借鉴相互学习。</w:t>
      </w:r>
    </w:p>
    <w:p w14:paraId="48509A8B" w14:textId="77777777" w:rsidR="00C56E5E" w:rsidRPr="000777ED" w:rsidRDefault="00C56E5E" w:rsidP="00C56E5E">
      <w:pPr>
        <w:spacing w:line="360" w:lineRule="auto"/>
        <w:ind w:firstLineChars="200" w:firstLine="602"/>
        <w:rPr>
          <w:rFonts w:ascii="仿宋" w:eastAsia="仿宋" w:hAnsi="仿宋"/>
          <w:b/>
          <w:sz w:val="30"/>
          <w:szCs w:val="30"/>
        </w:rPr>
      </w:pPr>
      <w:r w:rsidRPr="000777ED">
        <w:rPr>
          <w:rFonts w:ascii="仿宋" w:eastAsia="仿宋" w:hAnsi="仿宋" w:hint="eastAsia"/>
          <w:b/>
          <w:sz w:val="30"/>
          <w:szCs w:val="30"/>
        </w:rPr>
        <w:t>（二）充实了教师教学方法，</w:t>
      </w:r>
      <w:r w:rsidRPr="000777ED">
        <w:rPr>
          <w:rFonts w:ascii="仿宋" w:eastAsia="仿宋" w:hAnsi="仿宋"/>
          <w:b/>
          <w:sz w:val="30"/>
          <w:szCs w:val="30"/>
        </w:rPr>
        <w:t xml:space="preserve"> 利于困难学生转化</w:t>
      </w:r>
    </w:p>
    <w:p w14:paraId="5745A3B5" w14:textId="77777777" w:rsidR="00C56E5E" w:rsidRPr="000777ED" w:rsidRDefault="00C56E5E" w:rsidP="00C56E5E">
      <w:pPr>
        <w:spacing w:line="360" w:lineRule="auto"/>
        <w:ind w:firstLineChars="200" w:firstLine="600"/>
        <w:rPr>
          <w:rFonts w:ascii="仿宋" w:eastAsia="仿宋" w:hAnsi="仿宋"/>
          <w:sz w:val="30"/>
          <w:szCs w:val="30"/>
        </w:rPr>
      </w:pPr>
      <w:r w:rsidRPr="000777ED">
        <w:rPr>
          <w:rFonts w:ascii="仿宋" w:eastAsia="仿宋" w:hAnsi="仿宋" w:hint="eastAsia"/>
          <w:sz w:val="30"/>
          <w:szCs w:val="30"/>
        </w:rPr>
        <w:t>众所周知，教无定法。针对类型各异、层次各不相同的学生教师应因材施教，不可“一刀切”。微课教学有利于全体学生英语学习水平的提高，尤其对学困生有较大帮助：课上不能跟上教学进度，</w:t>
      </w:r>
      <w:r w:rsidRPr="000777ED">
        <w:rPr>
          <w:rFonts w:ascii="仿宋" w:eastAsia="仿宋" w:hAnsi="仿宋"/>
          <w:sz w:val="30"/>
          <w:szCs w:val="30"/>
        </w:rPr>
        <w:t xml:space="preserve"> 课下无需再追问教师去讲解，而是靠反复观看视频去巩固学习。这样不仅有利于学困生更好地学习，而且还充实了教师的教学方法。</w:t>
      </w:r>
    </w:p>
    <w:p w14:paraId="25A62F19" w14:textId="77777777" w:rsidR="00C56E5E" w:rsidRPr="000777ED" w:rsidRDefault="00C56E5E" w:rsidP="00C56E5E">
      <w:pPr>
        <w:spacing w:line="360" w:lineRule="auto"/>
        <w:ind w:firstLineChars="200" w:firstLine="602"/>
        <w:rPr>
          <w:rFonts w:ascii="仿宋" w:eastAsia="仿宋" w:hAnsi="仿宋"/>
          <w:b/>
          <w:sz w:val="30"/>
          <w:szCs w:val="30"/>
        </w:rPr>
      </w:pPr>
      <w:r w:rsidRPr="000777ED">
        <w:rPr>
          <w:rFonts w:ascii="仿宋" w:eastAsia="仿宋" w:hAnsi="仿宋" w:hint="eastAsia"/>
          <w:b/>
          <w:sz w:val="30"/>
          <w:szCs w:val="30"/>
        </w:rPr>
        <w:t>（三）拓展了教师教学资源，</w:t>
      </w:r>
      <w:r w:rsidRPr="000777ED">
        <w:rPr>
          <w:rFonts w:ascii="仿宋" w:eastAsia="仿宋" w:hAnsi="仿宋"/>
          <w:b/>
          <w:sz w:val="30"/>
          <w:szCs w:val="30"/>
        </w:rPr>
        <w:t xml:space="preserve"> 增加了学习兴趣</w:t>
      </w:r>
    </w:p>
    <w:p w14:paraId="73698B79" w14:textId="77777777" w:rsidR="00C56E5E" w:rsidRPr="000777ED" w:rsidRDefault="00C56E5E" w:rsidP="00C56E5E">
      <w:pPr>
        <w:spacing w:line="360" w:lineRule="auto"/>
        <w:ind w:firstLineChars="200" w:firstLine="600"/>
        <w:rPr>
          <w:rFonts w:ascii="仿宋" w:eastAsia="仿宋" w:hAnsi="仿宋"/>
          <w:sz w:val="30"/>
          <w:szCs w:val="30"/>
        </w:rPr>
      </w:pPr>
      <w:r w:rsidRPr="000777ED">
        <w:rPr>
          <w:rFonts w:ascii="仿宋" w:eastAsia="仿宋" w:hAnsi="仿宋" w:hint="eastAsia"/>
          <w:sz w:val="30"/>
          <w:szCs w:val="30"/>
        </w:rPr>
        <w:t>小学生有很强的好奇心、求知欲、</w:t>
      </w:r>
      <w:r w:rsidRPr="000777ED">
        <w:rPr>
          <w:rFonts w:ascii="仿宋" w:eastAsia="仿宋" w:hAnsi="仿宋"/>
          <w:sz w:val="30"/>
          <w:szCs w:val="30"/>
        </w:rPr>
        <w:t xml:space="preserve"> 对新鲜事物有浓厚的兴趣，教师在微课中除了对重难点、易错点进行讲解外，还可以在微课中加入相关的课外知识，以微课的形式让学生观看、供他们学习，如西方国家的文化传统及风俗习惯等，这样既能拓展教师的教学资源，也能提高学生对于英语学习的兴趣。</w:t>
      </w:r>
    </w:p>
    <w:p w14:paraId="3318A668" w14:textId="77777777" w:rsidR="00C56E5E" w:rsidRPr="000777ED" w:rsidRDefault="00C56E5E" w:rsidP="00C56E5E">
      <w:pPr>
        <w:spacing w:line="360" w:lineRule="auto"/>
        <w:ind w:firstLineChars="200" w:firstLine="602"/>
        <w:rPr>
          <w:rFonts w:ascii="仿宋" w:eastAsia="仿宋" w:hAnsi="仿宋"/>
          <w:b/>
          <w:sz w:val="30"/>
          <w:szCs w:val="30"/>
        </w:rPr>
      </w:pPr>
      <w:r w:rsidRPr="000777ED">
        <w:rPr>
          <w:rFonts w:ascii="仿宋" w:eastAsia="仿宋" w:hAnsi="仿宋" w:hint="eastAsia"/>
          <w:b/>
          <w:sz w:val="30"/>
          <w:szCs w:val="30"/>
        </w:rPr>
        <w:t>（四）巩固了学生所学知识，</w:t>
      </w:r>
      <w:r w:rsidRPr="000777ED">
        <w:rPr>
          <w:rFonts w:ascii="仿宋" w:eastAsia="仿宋" w:hAnsi="仿宋"/>
          <w:b/>
          <w:sz w:val="30"/>
          <w:szCs w:val="30"/>
        </w:rPr>
        <w:t xml:space="preserve"> 利于语言的学习</w:t>
      </w:r>
    </w:p>
    <w:p w14:paraId="53B4AA96" w14:textId="6888C68D" w:rsidR="00C56E5E" w:rsidRPr="000777ED" w:rsidRDefault="00C56E5E" w:rsidP="00C56E5E">
      <w:pPr>
        <w:spacing w:line="360" w:lineRule="auto"/>
        <w:ind w:firstLineChars="200" w:firstLine="600"/>
        <w:rPr>
          <w:rFonts w:ascii="仿宋" w:eastAsia="仿宋" w:hAnsi="仿宋"/>
          <w:sz w:val="30"/>
          <w:szCs w:val="30"/>
        </w:rPr>
      </w:pPr>
      <w:r w:rsidRPr="000777ED">
        <w:rPr>
          <w:rFonts w:ascii="仿宋" w:eastAsia="仿宋" w:hAnsi="仿宋" w:hint="eastAsia"/>
          <w:sz w:val="30"/>
          <w:szCs w:val="30"/>
        </w:rPr>
        <w:t>传统的英语课堂多以教师的讲授为主，而且大部分只是对教</w:t>
      </w:r>
      <w:r w:rsidRPr="000777ED">
        <w:rPr>
          <w:rFonts w:ascii="仿宋" w:eastAsia="仿宋" w:hAnsi="仿宋" w:hint="eastAsia"/>
          <w:sz w:val="30"/>
          <w:szCs w:val="30"/>
        </w:rPr>
        <w:lastRenderedPageBreak/>
        <w:t>材内容进行讲解和展开练习。学生是被动的接受知识，对于课外学习资源和相关语言的拓展练习几乎没有。即使课上是有时间拓展，学生在短时间内学习到的知识也是少之又少。在</w:t>
      </w:r>
      <w:r w:rsidR="001E69F3">
        <w:rPr>
          <w:rFonts w:ascii="仿宋" w:eastAsia="仿宋" w:hAnsi="仿宋" w:hint="eastAsia"/>
          <w:sz w:val="30"/>
          <w:szCs w:val="30"/>
        </w:rPr>
        <w:t>翻转课堂</w:t>
      </w:r>
      <w:r w:rsidRPr="000777ED">
        <w:rPr>
          <w:rFonts w:ascii="仿宋" w:eastAsia="仿宋" w:hAnsi="仿宋" w:hint="eastAsia"/>
          <w:sz w:val="30"/>
          <w:szCs w:val="30"/>
        </w:rPr>
        <w:t>教学中，教师不再是课堂的主人，而是学生学习知识的辅助者和引导者。学生是学习的主体，是课堂的主人翁。学生们可以凭借微课这一良好学习平台，观看教学设计和教学内容相关的视频资源，通过生动的、有趣的视频，集中注意力，思维保持活跃，那么学生就会更加容易吸收知识，也能体验英语语言的魅力；同时，学生们也可结合自己的学习状况有选择性地去学习，发现问题与小组成员讨论、交流。由此可见，微课既能帮助学生巩固和运用所学知识，对于学生持续性进行英语语言学习的促进作用也十分明显。</w:t>
      </w:r>
    </w:p>
    <w:p w14:paraId="55012F48" w14:textId="77777777" w:rsidR="00C56E5E" w:rsidRDefault="00C56E5E" w:rsidP="00C56E5E">
      <w:pPr>
        <w:spacing w:line="360" w:lineRule="auto"/>
        <w:rPr>
          <w:rFonts w:ascii="仿宋" w:eastAsia="仿宋" w:hAnsi="仿宋"/>
          <w:b/>
          <w:sz w:val="30"/>
          <w:szCs w:val="30"/>
        </w:rPr>
      </w:pPr>
      <w:r>
        <w:rPr>
          <w:rFonts w:ascii="仿宋" w:eastAsia="仿宋" w:hAnsi="仿宋" w:hint="eastAsia"/>
          <w:b/>
          <w:sz w:val="30"/>
          <w:szCs w:val="30"/>
        </w:rPr>
        <w:t>十</w:t>
      </w:r>
      <w:r w:rsidRPr="00E92268">
        <w:rPr>
          <w:rFonts w:ascii="仿宋" w:eastAsia="仿宋" w:hAnsi="仿宋" w:hint="eastAsia"/>
          <w:b/>
          <w:sz w:val="30"/>
          <w:szCs w:val="30"/>
        </w:rPr>
        <w:t>、</w:t>
      </w:r>
      <w:r>
        <w:rPr>
          <w:rFonts w:ascii="仿宋" w:eastAsia="仿宋" w:hAnsi="仿宋" w:hint="eastAsia"/>
          <w:b/>
          <w:sz w:val="30"/>
          <w:szCs w:val="30"/>
        </w:rPr>
        <w:t>问题与展望</w:t>
      </w:r>
    </w:p>
    <w:p w14:paraId="297FC17D" w14:textId="1905DA0F" w:rsidR="00C56E5E" w:rsidRDefault="00C56E5E" w:rsidP="00C56E5E">
      <w:pPr>
        <w:spacing w:line="360" w:lineRule="auto"/>
        <w:ind w:firstLineChars="200" w:firstLine="600"/>
        <w:rPr>
          <w:rFonts w:ascii="仿宋" w:eastAsia="仿宋" w:hAnsi="仿宋"/>
          <w:sz w:val="30"/>
          <w:szCs w:val="30"/>
        </w:rPr>
      </w:pPr>
      <w:r w:rsidRPr="00D86467">
        <w:rPr>
          <w:rFonts w:ascii="仿宋" w:eastAsia="仿宋" w:hAnsi="仿宋" w:hint="eastAsia"/>
          <w:sz w:val="30"/>
          <w:szCs w:val="30"/>
        </w:rPr>
        <w:t>尽管将微课应用于小学英语</w:t>
      </w:r>
      <w:r w:rsidR="00822D1E">
        <w:rPr>
          <w:rFonts w:ascii="仿宋" w:eastAsia="仿宋" w:hAnsi="仿宋" w:hint="eastAsia"/>
          <w:sz w:val="30"/>
          <w:szCs w:val="30"/>
        </w:rPr>
        <w:t>翻转课堂</w:t>
      </w:r>
      <w:r w:rsidRPr="00D86467">
        <w:rPr>
          <w:rFonts w:ascii="仿宋" w:eastAsia="仿宋" w:hAnsi="仿宋" w:hint="eastAsia"/>
          <w:sz w:val="30"/>
          <w:szCs w:val="30"/>
        </w:rPr>
        <w:t>教学能给学生带来很多有益之处、为课堂增添诸多亮丽色彩，但它在</w:t>
      </w:r>
      <w:r>
        <w:rPr>
          <w:rFonts w:ascii="仿宋" w:eastAsia="仿宋" w:hAnsi="仿宋" w:hint="eastAsia"/>
          <w:sz w:val="30"/>
          <w:szCs w:val="30"/>
        </w:rPr>
        <w:t>农村</w:t>
      </w:r>
      <w:r w:rsidRPr="00D86467">
        <w:rPr>
          <w:rFonts w:ascii="仿宋" w:eastAsia="仿宋" w:hAnsi="仿宋" w:hint="eastAsia"/>
          <w:sz w:val="30"/>
          <w:szCs w:val="30"/>
        </w:rPr>
        <w:t>小学英语教学应用中仍然存在着</w:t>
      </w:r>
      <w:r>
        <w:rPr>
          <w:rFonts w:ascii="仿宋" w:eastAsia="仿宋" w:hAnsi="仿宋" w:hint="eastAsia"/>
          <w:sz w:val="30"/>
          <w:szCs w:val="30"/>
        </w:rPr>
        <w:t>一些困难。主要有以下几个方面：</w:t>
      </w:r>
    </w:p>
    <w:p w14:paraId="252E9434" w14:textId="77777777" w:rsidR="00C56E5E" w:rsidRPr="00591AD4" w:rsidRDefault="00C56E5E" w:rsidP="00C56E5E">
      <w:pPr>
        <w:spacing w:line="360" w:lineRule="auto"/>
        <w:ind w:firstLineChars="200" w:firstLine="602"/>
        <w:rPr>
          <w:rFonts w:ascii="仿宋" w:eastAsia="仿宋" w:hAnsi="仿宋"/>
          <w:b/>
          <w:sz w:val="30"/>
          <w:szCs w:val="30"/>
        </w:rPr>
      </w:pPr>
      <w:r w:rsidRPr="00591AD4">
        <w:rPr>
          <w:rFonts w:ascii="仿宋" w:eastAsia="仿宋" w:hAnsi="仿宋" w:hint="eastAsia"/>
          <w:b/>
          <w:sz w:val="30"/>
          <w:szCs w:val="30"/>
        </w:rPr>
        <w:t>（一）微课内容与教学内容不匹配</w:t>
      </w:r>
    </w:p>
    <w:p w14:paraId="06F866C9" w14:textId="7D13783F" w:rsidR="00C56E5E" w:rsidRDefault="00C56E5E" w:rsidP="00C56E5E">
      <w:pPr>
        <w:spacing w:line="360" w:lineRule="auto"/>
        <w:ind w:firstLineChars="200" w:firstLine="600"/>
        <w:rPr>
          <w:rFonts w:ascii="仿宋" w:eastAsia="仿宋" w:hAnsi="仿宋"/>
          <w:sz w:val="30"/>
          <w:szCs w:val="30"/>
        </w:rPr>
      </w:pPr>
      <w:r w:rsidRPr="00591AD4">
        <w:rPr>
          <w:rFonts w:ascii="仿宋" w:eastAsia="仿宋" w:hAnsi="仿宋" w:hint="eastAsia"/>
          <w:sz w:val="30"/>
          <w:szCs w:val="30"/>
        </w:rPr>
        <w:t>微课应用于农村小学英语</w:t>
      </w:r>
      <w:r w:rsidR="003254C6">
        <w:rPr>
          <w:rFonts w:ascii="仿宋" w:eastAsia="仿宋" w:hAnsi="仿宋" w:hint="eastAsia"/>
          <w:sz w:val="30"/>
          <w:szCs w:val="30"/>
        </w:rPr>
        <w:t>翻转</w:t>
      </w:r>
      <w:r w:rsidRPr="00591AD4">
        <w:rPr>
          <w:rFonts w:ascii="仿宋" w:eastAsia="仿宋" w:hAnsi="仿宋" w:hint="eastAsia"/>
          <w:sz w:val="30"/>
          <w:szCs w:val="30"/>
        </w:rPr>
        <w:t>教学实践表明：微课内容应具有针对性，应与现行教材教学内容、现阶段教学内容相匹配，才能拥有较好效果。但全国各地使用的小学英语教材版本各不一样，微课平台资源有限的现状，导致很难使教师选择到与现行教材一致、与现阶段教学内容相匹配的且符合地域特色的微课资源。在</w:t>
      </w:r>
      <w:r w:rsidRPr="00591AD4">
        <w:rPr>
          <w:rFonts w:ascii="仿宋" w:eastAsia="仿宋" w:hAnsi="仿宋" w:hint="eastAsia"/>
          <w:sz w:val="30"/>
          <w:szCs w:val="30"/>
        </w:rPr>
        <w:lastRenderedPageBreak/>
        <w:t>我市使用的人教（精通）英语教材中，小学英语高年级阶段是涉及到一些简单语法知识的，将微课应用于课中讲解相关语法知识点不失为一种高效途径，</w:t>
      </w:r>
      <w:r w:rsidRPr="00591AD4">
        <w:rPr>
          <w:rFonts w:ascii="仿宋" w:eastAsia="仿宋" w:hAnsi="仿宋"/>
          <w:sz w:val="30"/>
          <w:szCs w:val="30"/>
        </w:rPr>
        <w:t xml:space="preserve"> 但教师发现相关内容的微课多为初中或者是高中微课视频，有关小学英语现行教材相关的优秀微课资源很少，而初、</w:t>
      </w:r>
      <w:r w:rsidRPr="00591AD4">
        <w:rPr>
          <w:rFonts w:ascii="仿宋" w:eastAsia="仿宋" w:hAnsi="仿宋" w:hint="eastAsia"/>
          <w:sz w:val="30"/>
          <w:szCs w:val="30"/>
        </w:rPr>
        <w:t>高中相关知识点的高质量微课内容过于细化和系统，不符合小学生的身心发展规律。课堂教学实践得出，微课内容与教学内容不匹配，教学效果会直接受到影响。</w:t>
      </w:r>
    </w:p>
    <w:p w14:paraId="028BE2F9" w14:textId="77777777" w:rsidR="00C56E5E" w:rsidRPr="00B6200E" w:rsidRDefault="00C56E5E" w:rsidP="00C56E5E">
      <w:pPr>
        <w:spacing w:line="360" w:lineRule="auto"/>
        <w:rPr>
          <w:rFonts w:ascii="仿宋" w:eastAsia="仿宋" w:hAnsi="仿宋"/>
          <w:b/>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sidRPr="00B6200E">
        <w:rPr>
          <w:rFonts w:ascii="仿宋" w:eastAsia="仿宋" w:hAnsi="仿宋" w:hint="eastAsia"/>
          <w:b/>
          <w:sz w:val="30"/>
          <w:szCs w:val="30"/>
        </w:rPr>
        <w:t>（二）加大了学生课外任务量和家长对孩子的管理难度</w:t>
      </w:r>
    </w:p>
    <w:p w14:paraId="4B8F158A" w14:textId="0C72D5C8" w:rsidR="00C56E5E" w:rsidRDefault="00C56E5E" w:rsidP="00C56E5E">
      <w:pPr>
        <w:spacing w:line="360" w:lineRule="auto"/>
        <w:ind w:firstLineChars="200" w:firstLine="600"/>
        <w:rPr>
          <w:rFonts w:ascii="仿宋" w:eastAsia="仿宋" w:hAnsi="仿宋"/>
          <w:sz w:val="30"/>
          <w:szCs w:val="30"/>
        </w:rPr>
      </w:pPr>
      <w:r w:rsidRPr="00B6200E">
        <w:rPr>
          <w:rFonts w:ascii="仿宋" w:eastAsia="仿宋" w:hAnsi="仿宋" w:hint="eastAsia"/>
          <w:sz w:val="30"/>
          <w:szCs w:val="30"/>
        </w:rPr>
        <w:t>农村英语教师对</w:t>
      </w:r>
      <w:r w:rsidR="00254C51">
        <w:rPr>
          <w:rFonts w:ascii="仿宋" w:eastAsia="仿宋" w:hAnsi="仿宋" w:hint="eastAsia"/>
          <w:sz w:val="30"/>
          <w:szCs w:val="30"/>
        </w:rPr>
        <w:t>翻转课堂和</w:t>
      </w:r>
      <w:r w:rsidRPr="00B6200E">
        <w:rPr>
          <w:rFonts w:ascii="仿宋" w:eastAsia="仿宋" w:hAnsi="仿宋" w:hint="eastAsia"/>
          <w:sz w:val="30"/>
          <w:szCs w:val="30"/>
        </w:rPr>
        <w:t>微课了解还不是很全面，将微课应用于</w:t>
      </w:r>
      <w:r w:rsidR="00325F91">
        <w:rPr>
          <w:rFonts w:ascii="仿宋" w:eastAsia="仿宋" w:hAnsi="仿宋" w:hint="eastAsia"/>
          <w:sz w:val="30"/>
          <w:szCs w:val="30"/>
        </w:rPr>
        <w:t>翻转</w:t>
      </w:r>
      <w:r w:rsidRPr="00B6200E">
        <w:rPr>
          <w:rFonts w:ascii="仿宋" w:eastAsia="仿宋" w:hAnsi="仿宋" w:hint="eastAsia"/>
          <w:sz w:val="30"/>
          <w:szCs w:val="30"/>
        </w:rPr>
        <w:t>课堂的灵活性和有效性得不到充分体现，微课应用还处于较低水平，这样高效课堂将不能较好实现，从而造成课堂教学效率低下。对于英语基础欠缺、学习能力较低的学生来说，要实现预设学习目标、完成既定任务，他们课后就必须自己给自己“开小灶”，通过多次重复观看微课视频来“加餐”，使自己摆脱学困状态，这样运用微课在课后去复习和巩固课上内化不了的知识点，占用了他们的课余时间，无疑加重了小学生的课后负担，而往往也是这一部分学生学习习惯和自控能力较差，经常以观看微课为由，向家长索要手机进行玩游戏、网络聊天等网络活动，浪费了大量的时间，同时也加大了家长对孩子的管理难度。</w:t>
      </w:r>
    </w:p>
    <w:p w14:paraId="4B3A39FC" w14:textId="77777777" w:rsidR="00C56E5E" w:rsidRPr="00336A31" w:rsidRDefault="00C56E5E" w:rsidP="00C56E5E">
      <w:pPr>
        <w:spacing w:line="360" w:lineRule="auto"/>
        <w:ind w:firstLineChars="200" w:firstLine="602"/>
        <w:rPr>
          <w:rFonts w:ascii="仿宋" w:eastAsia="仿宋" w:hAnsi="仿宋"/>
          <w:b/>
          <w:sz w:val="30"/>
          <w:szCs w:val="30"/>
        </w:rPr>
      </w:pPr>
      <w:r w:rsidRPr="00336A31">
        <w:rPr>
          <w:rFonts w:ascii="仿宋" w:eastAsia="仿宋" w:hAnsi="仿宋" w:hint="eastAsia"/>
          <w:b/>
          <w:sz w:val="30"/>
          <w:szCs w:val="30"/>
        </w:rPr>
        <w:t>（三）教师和学生在英语微课课堂缺乏互动</w:t>
      </w:r>
    </w:p>
    <w:p w14:paraId="13CF43C7" w14:textId="70505D72" w:rsidR="00C56E5E" w:rsidRDefault="00C56E5E" w:rsidP="00C56E5E">
      <w:pPr>
        <w:spacing w:line="360" w:lineRule="auto"/>
        <w:ind w:firstLineChars="200" w:firstLine="600"/>
        <w:rPr>
          <w:rFonts w:ascii="仿宋" w:eastAsia="仿宋" w:hAnsi="仿宋"/>
          <w:sz w:val="30"/>
          <w:szCs w:val="30"/>
        </w:rPr>
      </w:pPr>
      <w:r w:rsidRPr="00336A31">
        <w:rPr>
          <w:rFonts w:ascii="仿宋" w:eastAsia="仿宋" w:hAnsi="仿宋" w:hint="eastAsia"/>
          <w:sz w:val="30"/>
          <w:szCs w:val="30"/>
        </w:rPr>
        <w:t>运用微课进行</w:t>
      </w:r>
      <w:r w:rsidR="00020AA8">
        <w:rPr>
          <w:rFonts w:ascii="仿宋" w:eastAsia="仿宋" w:hAnsi="仿宋" w:hint="eastAsia"/>
          <w:sz w:val="30"/>
          <w:szCs w:val="30"/>
        </w:rPr>
        <w:t>翻转</w:t>
      </w:r>
      <w:r w:rsidRPr="00336A31">
        <w:rPr>
          <w:rFonts w:ascii="仿宋" w:eastAsia="仿宋" w:hAnsi="仿宋" w:hint="eastAsia"/>
          <w:sz w:val="30"/>
          <w:szCs w:val="30"/>
        </w:rPr>
        <w:t>课堂教学，教师与学生之间在微课播放的过程中缺乏互动。小学生有活泼好动，专注力较差的性格特征，</w:t>
      </w:r>
      <w:r w:rsidRPr="00336A31">
        <w:rPr>
          <w:rFonts w:ascii="仿宋" w:eastAsia="仿宋" w:hAnsi="仿宋" w:hint="eastAsia"/>
          <w:sz w:val="30"/>
          <w:szCs w:val="30"/>
        </w:rPr>
        <w:lastRenderedPageBreak/>
        <w:t>教师和学生面对面地进行互动交流具有很强的必要性，但如果教师过于依赖播放微课视频进行课堂教学，教师自身不参与进来，只是身居课堂之外，作为一个课堂的旁观者，同学生一起默不出声地观看微课视频，师生之间缺少了必要的交流、沟通等互动方式，课堂气氛不活跃，久而久之，就会影响学生学习的积极性，进而影响课堂教学效果。</w:t>
      </w:r>
    </w:p>
    <w:p w14:paraId="1167EADC" w14:textId="77777777" w:rsidR="00C56E5E" w:rsidRPr="00513F5B" w:rsidRDefault="00C56E5E" w:rsidP="00C56E5E">
      <w:pPr>
        <w:spacing w:line="360" w:lineRule="auto"/>
        <w:ind w:firstLineChars="200" w:firstLine="602"/>
        <w:rPr>
          <w:rFonts w:ascii="仿宋" w:eastAsia="仿宋" w:hAnsi="仿宋"/>
          <w:b/>
          <w:sz w:val="30"/>
          <w:szCs w:val="30"/>
        </w:rPr>
      </w:pPr>
      <w:r w:rsidRPr="00513F5B">
        <w:rPr>
          <w:rFonts w:ascii="仿宋" w:eastAsia="仿宋" w:hAnsi="仿宋" w:hint="eastAsia"/>
          <w:b/>
          <w:sz w:val="30"/>
          <w:szCs w:val="30"/>
        </w:rPr>
        <w:t>（四）缺乏良好的制度环境为英语教师创作微课提供保障</w:t>
      </w:r>
    </w:p>
    <w:p w14:paraId="5AA9AAEC" w14:textId="77777777" w:rsidR="00C56E5E" w:rsidRPr="00513F5B" w:rsidRDefault="00C56E5E" w:rsidP="00C56E5E">
      <w:pPr>
        <w:spacing w:line="360" w:lineRule="auto"/>
        <w:ind w:firstLineChars="200" w:firstLine="600"/>
        <w:rPr>
          <w:rFonts w:ascii="仿宋" w:eastAsia="仿宋" w:hAnsi="仿宋"/>
          <w:sz w:val="30"/>
          <w:szCs w:val="30"/>
        </w:rPr>
      </w:pPr>
      <w:r w:rsidRPr="00513F5B">
        <w:rPr>
          <w:rFonts w:ascii="仿宋" w:eastAsia="仿宋" w:hAnsi="仿宋" w:hint="eastAsia"/>
          <w:sz w:val="30"/>
          <w:szCs w:val="30"/>
        </w:rPr>
        <w:t>课题组成员本身也是各自学校一线英语教师，各校都存在这样的情况，整个一学期，甚至一学年学校都没有组织过本学校教师进行过微课相关的学习或培训活动；组建专门的微课设计与制作研究团队更是完全没有，教师使用的微课一律通过搜索引擎来自互联网，或是直接挪用他人优秀作品，没有删减和修改；据课题组成员了解到，各学校从事一线教学的教师，日常教学工作琐碎而且任务量不小，要是班主任老师更是如此，班级管理、教学工作哪样都不能少，哪样都要抓，确实没有时间去研究和制作微课；况且，各个学校还存在这样的普遍现象：上岁数，也就是年龄偏大的教师电脑知识几乎为零，操作计算机对他们来说确实困难，课堂上教师应用微课的时候不多；对于微课创作，学校没有设立健全的激励机制，更没有采取一些奖励性措施，教师创作微课的热情没能真正被调动。</w:t>
      </w:r>
    </w:p>
    <w:p w14:paraId="3A0F17FF" w14:textId="571068F8" w:rsidR="00C56E5E" w:rsidRDefault="00C56E5E" w:rsidP="008345D3">
      <w:pPr>
        <w:spacing w:line="360" w:lineRule="auto"/>
        <w:ind w:firstLine="600"/>
        <w:rPr>
          <w:rFonts w:ascii="仿宋" w:eastAsia="仿宋" w:hAnsi="仿宋"/>
          <w:sz w:val="30"/>
          <w:szCs w:val="30"/>
        </w:rPr>
      </w:pPr>
      <w:r>
        <w:rPr>
          <w:rFonts w:ascii="仿宋" w:eastAsia="仿宋" w:hAnsi="仿宋" w:hint="eastAsia"/>
          <w:sz w:val="30"/>
          <w:szCs w:val="30"/>
        </w:rPr>
        <w:t>对于</w:t>
      </w:r>
      <w:r w:rsidRPr="00BF0E34">
        <w:rPr>
          <w:rFonts w:ascii="仿宋" w:eastAsia="仿宋" w:hAnsi="仿宋" w:hint="eastAsia"/>
          <w:sz w:val="30"/>
          <w:szCs w:val="30"/>
        </w:rPr>
        <w:t>如何</w:t>
      </w:r>
      <w:r w:rsidR="00D31E88">
        <w:rPr>
          <w:rFonts w:ascii="仿宋" w:eastAsia="仿宋" w:hAnsi="仿宋" w:hint="eastAsia"/>
          <w:sz w:val="30"/>
          <w:szCs w:val="30"/>
        </w:rPr>
        <w:t>在翻转课堂中</w:t>
      </w:r>
      <w:r w:rsidRPr="00BF0E34">
        <w:rPr>
          <w:rFonts w:ascii="仿宋" w:eastAsia="仿宋" w:hAnsi="仿宋" w:hint="eastAsia"/>
          <w:sz w:val="30"/>
          <w:szCs w:val="30"/>
        </w:rPr>
        <w:t>最大化发挥英语微课教学的价值</w:t>
      </w:r>
      <w:r>
        <w:rPr>
          <w:rFonts w:ascii="仿宋" w:eastAsia="仿宋" w:hAnsi="仿宋" w:hint="eastAsia"/>
          <w:sz w:val="30"/>
          <w:szCs w:val="30"/>
        </w:rPr>
        <w:t>，课题组成员一致认为</w:t>
      </w:r>
      <w:r w:rsidRPr="00BF0E34">
        <w:rPr>
          <w:rFonts w:ascii="仿宋" w:eastAsia="仿宋" w:hAnsi="仿宋" w:hint="eastAsia"/>
          <w:sz w:val="30"/>
          <w:szCs w:val="30"/>
        </w:rPr>
        <w:t>应从以下三个方面着手：</w:t>
      </w:r>
      <w:r w:rsidRPr="00A84BC5">
        <w:rPr>
          <w:rFonts w:ascii="仿宋" w:eastAsia="仿宋" w:hAnsi="仿宋" w:hint="eastAsia"/>
          <w:sz w:val="30"/>
          <w:szCs w:val="30"/>
        </w:rPr>
        <w:t>第一，健全微课平台</w:t>
      </w:r>
      <w:r w:rsidRPr="00A84BC5">
        <w:rPr>
          <w:rFonts w:ascii="仿宋" w:eastAsia="仿宋" w:hAnsi="仿宋" w:hint="eastAsia"/>
          <w:sz w:val="30"/>
          <w:szCs w:val="30"/>
        </w:rPr>
        <w:lastRenderedPageBreak/>
        <w:t>资源管理制度；第二，优化微课教学制度；第三，从教学能力方面提升英语教师利用微课的能力。</w:t>
      </w:r>
      <w:r>
        <w:rPr>
          <w:rFonts w:ascii="仿宋" w:eastAsia="仿宋" w:hAnsi="仿宋" w:hint="eastAsia"/>
          <w:sz w:val="30"/>
          <w:szCs w:val="30"/>
        </w:rPr>
        <w:t>首先，在</w:t>
      </w:r>
      <w:r w:rsidRPr="00A84BC5">
        <w:rPr>
          <w:rFonts w:ascii="仿宋" w:eastAsia="仿宋" w:hAnsi="仿宋" w:hint="eastAsia"/>
          <w:sz w:val="30"/>
          <w:szCs w:val="30"/>
        </w:rPr>
        <w:t>健全微课平台资源管理制度</w:t>
      </w:r>
      <w:r>
        <w:rPr>
          <w:rFonts w:ascii="仿宋" w:eastAsia="仿宋" w:hAnsi="仿宋" w:hint="eastAsia"/>
          <w:sz w:val="30"/>
          <w:szCs w:val="30"/>
        </w:rPr>
        <w:t>方面，学校应</w:t>
      </w:r>
      <w:r w:rsidRPr="00C7013A">
        <w:rPr>
          <w:rFonts w:ascii="仿宋" w:eastAsia="仿宋" w:hAnsi="仿宋" w:hint="eastAsia"/>
          <w:sz w:val="30"/>
          <w:szCs w:val="30"/>
        </w:rPr>
        <w:t>全面建设本校资源库，学校可以组织各学科教学组长根据本学科教学特点和学习手段建设相对应的资源库。一个学科完整的微课资源库应包括：该学科的微课视频、教学设计、课件以及课后反思，还应有练习题、与微课配套的素材等等；分学科的同时还要将微课资源库进行分类。针对不同层次，不同质量的作品进行分类管理和标记，让教师能在短时间内筛选出自己需要的微课。这样不仅能节约教师的时间更好的服务教学，还能提高微课平台使用效率。</w:t>
      </w:r>
      <w:r>
        <w:rPr>
          <w:rFonts w:ascii="仿宋" w:eastAsia="仿宋" w:hAnsi="仿宋" w:hint="eastAsia"/>
          <w:sz w:val="30"/>
          <w:szCs w:val="30"/>
        </w:rPr>
        <w:t>现在，各校在宝坻教育云平台上都有对应的空间，</w:t>
      </w:r>
      <w:r w:rsidRPr="00964DA9">
        <w:rPr>
          <w:rFonts w:ascii="仿宋" w:eastAsia="仿宋" w:hAnsi="仿宋" w:hint="eastAsia"/>
          <w:sz w:val="30"/>
          <w:szCs w:val="30"/>
        </w:rPr>
        <w:t>教师可以将自己比较满意的微课上传上去，实现资源共享，形成微课学习的浓厚氛围；学校管理平台上，教师们也定期上传的微课资源，实行分类，分层的管理，优化本校微课教学资源。</w:t>
      </w:r>
      <w:r>
        <w:rPr>
          <w:rFonts w:ascii="仿宋" w:eastAsia="仿宋" w:hAnsi="仿宋" w:hint="eastAsia"/>
          <w:sz w:val="30"/>
          <w:szCs w:val="30"/>
        </w:rPr>
        <w:t>其次，在</w:t>
      </w:r>
      <w:r w:rsidRPr="00A84BC5">
        <w:rPr>
          <w:rFonts w:ascii="仿宋" w:eastAsia="仿宋" w:hAnsi="仿宋" w:hint="eastAsia"/>
          <w:sz w:val="30"/>
          <w:szCs w:val="30"/>
        </w:rPr>
        <w:t>优化微课教学制度</w:t>
      </w:r>
      <w:r>
        <w:rPr>
          <w:rFonts w:ascii="仿宋" w:eastAsia="仿宋" w:hAnsi="仿宋" w:hint="eastAsia"/>
          <w:sz w:val="30"/>
          <w:szCs w:val="30"/>
        </w:rPr>
        <w:t>方面，学校应</w:t>
      </w:r>
      <w:r w:rsidRPr="00F819D1">
        <w:rPr>
          <w:rFonts w:ascii="仿宋" w:eastAsia="仿宋" w:hAnsi="仿宋" w:hint="eastAsia"/>
          <w:sz w:val="30"/>
          <w:szCs w:val="30"/>
        </w:rPr>
        <w:t>建立并优化微课教学的管理制度</w:t>
      </w:r>
      <w:r>
        <w:rPr>
          <w:rFonts w:ascii="仿宋" w:eastAsia="仿宋" w:hAnsi="仿宋" w:hint="eastAsia"/>
          <w:sz w:val="30"/>
          <w:szCs w:val="30"/>
        </w:rPr>
        <w:t>。</w:t>
      </w:r>
      <w:r w:rsidRPr="00F819D1">
        <w:rPr>
          <w:rFonts w:ascii="仿宋" w:eastAsia="仿宋" w:hAnsi="仿宋" w:hint="eastAsia"/>
          <w:sz w:val="30"/>
          <w:szCs w:val="30"/>
        </w:rPr>
        <w:t>整个教学活动中，教师是使用和接触微课第一人，是微课使用的主体，因此，学校要注重教师在微课授课中发挥的主体作用，为教师提供可提高微课水平发展的学习培训；独树不能成林，团队建设才能发挥集体智慧，学校应组建微课教师团队，有点带面；奖励机制很有必要，微课教学中应有激励制度；做好微课教学评价反馈工作，及时总结优缺点。</w:t>
      </w:r>
      <w:r>
        <w:rPr>
          <w:rFonts w:ascii="仿宋" w:eastAsia="仿宋" w:hAnsi="仿宋" w:hint="eastAsia"/>
          <w:sz w:val="30"/>
          <w:szCs w:val="30"/>
        </w:rPr>
        <w:t>最后，</w:t>
      </w:r>
      <w:r w:rsidRPr="00A84BC5">
        <w:rPr>
          <w:rFonts w:ascii="仿宋" w:eastAsia="仿宋" w:hAnsi="仿宋" w:hint="eastAsia"/>
          <w:sz w:val="30"/>
          <w:szCs w:val="30"/>
        </w:rPr>
        <w:t>从教学能力方面提升英语教师利用微课的能力</w:t>
      </w:r>
      <w:r>
        <w:rPr>
          <w:rFonts w:ascii="仿宋" w:eastAsia="仿宋" w:hAnsi="仿宋" w:hint="eastAsia"/>
          <w:sz w:val="30"/>
          <w:szCs w:val="30"/>
        </w:rPr>
        <w:t>方面，</w:t>
      </w:r>
      <w:r w:rsidRPr="00524441">
        <w:rPr>
          <w:rFonts w:ascii="仿宋" w:eastAsia="仿宋" w:hAnsi="仿宋" w:hint="eastAsia"/>
          <w:sz w:val="30"/>
          <w:szCs w:val="30"/>
        </w:rPr>
        <w:t>作为农村小学英语教师，</w:t>
      </w:r>
      <w:r>
        <w:rPr>
          <w:rFonts w:ascii="仿宋" w:eastAsia="仿宋" w:hAnsi="仿宋" w:hint="eastAsia"/>
          <w:sz w:val="30"/>
          <w:szCs w:val="30"/>
        </w:rPr>
        <w:t>要努力学习</w:t>
      </w:r>
      <w:r w:rsidRPr="00524441">
        <w:rPr>
          <w:rFonts w:ascii="仿宋" w:eastAsia="仿宋" w:hAnsi="仿宋" w:hint="eastAsia"/>
          <w:sz w:val="30"/>
          <w:szCs w:val="30"/>
        </w:rPr>
        <w:t>微课的设计与制作</w:t>
      </w:r>
      <w:r>
        <w:rPr>
          <w:rFonts w:ascii="仿宋" w:eastAsia="仿宋" w:hAnsi="仿宋" w:hint="eastAsia"/>
          <w:sz w:val="30"/>
          <w:szCs w:val="30"/>
        </w:rPr>
        <w:t>方法，</w:t>
      </w:r>
      <w:r w:rsidRPr="00524441">
        <w:rPr>
          <w:rFonts w:ascii="仿宋" w:eastAsia="仿宋" w:hAnsi="仿宋" w:hint="eastAsia"/>
          <w:sz w:val="30"/>
          <w:szCs w:val="30"/>
        </w:rPr>
        <w:t>正确理解微课的内</w:t>
      </w:r>
      <w:r w:rsidRPr="00524441">
        <w:rPr>
          <w:rFonts w:ascii="仿宋" w:eastAsia="仿宋" w:hAnsi="仿宋" w:hint="eastAsia"/>
          <w:sz w:val="30"/>
          <w:szCs w:val="30"/>
        </w:rPr>
        <w:lastRenderedPageBreak/>
        <w:t>涵，保证微课的教学内容符合农村小学生的心理接受能力，</w:t>
      </w:r>
      <w:r>
        <w:rPr>
          <w:rFonts w:ascii="仿宋" w:eastAsia="仿宋" w:hAnsi="仿宋" w:hint="eastAsia"/>
          <w:sz w:val="30"/>
          <w:szCs w:val="30"/>
        </w:rPr>
        <w:t>做到</w:t>
      </w:r>
      <w:r w:rsidRPr="00524441">
        <w:rPr>
          <w:rFonts w:ascii="仿宋" w:eastAsia="仿宋" w:hAnsi="仿宋" w:hint="eastAsia"/>
          <w:sz w:val="30"/>
          <w:szCs w:val="30"/>
        </w:rPr>
        <w:t>微课内容要和教材上的内容相融合，相辅相成</w:t>
      </w:r>
      <w:r>
        <w:rPr>
          <w:rFonts w:ascii="仿宋" w:eastAsia="仿宋" w:hAnsi="仿宋" w:hint="eastAsia"/>
          <w:sz w:val="30"/>
          <w:szCs w:val="30"/>
        </w:rPr>
        <w:t>。同时</w:t>
      </w:r>
      <w:r w:rsidRPr="00524441">
        <w:rPr>
          <w:rFonts w:ascii="仿宋" w:eastAsia="仿宋" w:hAnsi="仿宋" w:hint="eastAsia"/>
          <w:sz w:val="30"/>
          <w:szCs w:val="30"/>
        </w:rPr>
        <w:t>还要抓住农村小学英语课堂特点，有效使用微课，注意把控课堂，及时有序的与学生进行互动交流</w:t>
      </w:r>
      <w:r>
        <w:rPr>
          <w:rFonts w:ascii="仿宋" w:eastAsia="仿宋" w:hAnsi="仿宋" w:hint="eastAsia"/>
          <w:sz w:val="30"/>
          <w:szCs w:val="30"/>
        </w:rPr>
        <w:t>。</w:t>
      </w:r>
    </w:p>
    <w:p w14:paraId="036865A7" w14:textId="2B97DFDE" w:rsidR="008345D3" w:rsidRDefault="008345D3" w:rsidP="008345D3">
      <w:pPr>
        <w:spacing w:line="360" w:lineRule="auto"/>
        <w:ind w:firstLine="600"/>
        <w:rPr>
          <w:rFonts w:ascii="仿宋" w:eastAsia="仿宋" w:hAnsi="仿宋"/>
          <w:sz w:val="30"/>
          <w:szCs w:val="30"/>
        </w:rPr>
      </w:pPr>
    </w:p>
    <w:p w14:paraId="7C73FF18" w14:textId="77777777" w:rsidR="008345D3" w:rsidRPr="00F819D1" w:rsidRDefault="008345D3" w:rsidP="008345D3">
      <w:pPr>
        <w:spacing w:line="360" w:lineRule="auto"/>
        <w:ind w:firstLine="600"/>
        <w:rPr>
          <w:rFonts w:ascii="仿宋" w:eastAsia="仿宋" w:hAnsi="仿宋" w:hint="eastAsia"/>
          <w:sz w:val="30"/>
          <w:szCs w:val="30"/>
        </w:rPr>
      </w:pPr>
    </w:p>
    <w:p w14:paraId="70185991" w14:textId="77777777" w:rsidR="00C56E5E" w:rsidRDefault="00C56E5E" w:rsidP="00C56E5E">
      <w:pPr>
        <w:spacing w:line="360" w:lineRule="auto"/>
        <w:rPr>
          <w:rFonts w:ascii="仿宋" w:eastAsia="仿宋" w:hAnsi="仿宋"/>
          <w:b/>
          <w:sz w:val="30"/>
          <w:szCs w:val="30"/>
        </w:rPr>
      </w:pPr>
      <w:r>
        <w:rPr>
          <w:rFonts w:ascii="仿宋" w:eastAsia="仿宋" w:hAnsi="仿宋" w:hint="eastAsia"/>
          <w:b/>
          <w:sz w:val="30"/>
          <w:szCs w:val="30"/>
        </w:rPr>
        <w:t>十一</w:t>
      </w:r>
      <w:r w:rsidRPr="00E92268">
        <w:rPr>
          <w:rFonts w:ascii="仿宋" w:eastAsia="仿宋" w:hAnsi="仿宋" w:hint="eastAsia"/>
          <w:b/>
          <w:sz w:val="30"/>
          <w:szCs w:val="30"/>
        </w:rPr>
        <w:t>、</w:t>
      </w:r>
      <w:r>
        <w:rPr>
          <w:rFonts w:ascii="仿宋" w:eastAsia="仿宋" w:hAnsi="仿宋" w:hint="eastAsia"/>
          <w:b/>
          <w:sz w:val="30"/>
          <w:szCs w:val="30"/>
        </w:rPr>
        <w:t>参考文献</w:t>
      </w:r>
    </w:p>
    <w:p w14:paraId="7130F7E6" w14:textId="77777777" w:rsidR="00C56E5E" w:rsidRPr="005A025E" w:rsidRDefault="00C56E5E" w:rsidP="00C56E5E">
      <w:pPr>
        <w:spacing w:line="360" w:lineRule="auto"/>
        <w:ind w:left="600" w:hangingChars="200" w:hanging="600"/>
        <w:rPr>
          <w:rFonts w:ascii="仿宋" w:eastAsia="仿宋" w:hAnsi="仿宋"/>
          <w:sz w:val="30"/>
          <w:szCs w:val="30"/>
        </w:rPr>
      </w:pPr>
      <w:r w:rsidRPr="005A025E">
        <w:rPr>
          <w:rFonts w:ascii="仿宋" w:eastAsia="仿宋" w:hAnsi="仿宋" w:hint="eastAsia"/>
          <w:sz w:val="30"/>
          <w:szCs w:val="30"/>
        </w:rPr>
        <w:t>[</w:t>
      </w:r>
      <w:r w:rsidRPr="005A025E">
        <w:rPr>
          <w:rFonts w:ascii="仿宋" w:eastAsia="仿宋" w:hAnsi="仿宋"/>
          <w:sz w:val="30"/>
          <w:szCs w:val="30"/>
        </w:rPr>
        <w:t>1]</w:t>
      </w:r>
      <w:r w:rsidRPr="00EE18FD">
        <w:rPr>
          <w:rFonts w:hint="eastAsia"/>
        </w:rPr>
        <w:t xml:space="preserve"> </w:t>
      </w:r>
      <w:r w:rsidRPr="00EE18FD">
        <w:rPr>
          <w:rFonts w:ascii="仿宋" w:eastAsia="仿宋" w:hAnsi="仿宋" w:hint="eastAsia"/>
          <w:sz w:val="30"/>
          <w:szCs w:val="30"/>
        </w:rPr>
        <w:t>童颖颖</w:t>
      </w:r>
      <w:r w:rsidRPr="00EE18FD">
        <w:rPr>
          <w:rFonts w:ascii="仿宋" w:eastAsia="仿宋" w:hAnsi="仿宋"/>
          <w:sz w:val="30"/>
          <w:szCs w:val="30"/>
        </w:rPr>
        <w:t>. “互联网+”背景下小学英语微课教学与应用[J]. 文存阅刊, 2018(3X):114-114.</w:t>
      </w:r>
    </w:p>
    <w:p w14:paraId="7EA325DE" w14:textId="77777777" w:rsidR="00C56E5E" w:rsidRPr="005A025E" w:rsidRDefault="00C56E5E" w:rsidP="00C56E5E">
      <w:pPr>
        <w:spacing w:line="360" w:lineRule="auto"/>
        <w:ind w:left="600" w:hangingChars="200" w:hanging="600"/>
        <w:rPr>
          <w:rFonts w:ascii="仿宋" w:eastAsia="仿宋" w:hAnsi="仿宋"/>
          <w:sz w:val="30"/>
          <w:szCs w:val="30"/>
        </w:rPr>
      </w:pPr>
      <w:r w:rsidRPr="005A025E">
        <w:rPr>
          <w:rFonts w:ascii="仿宋" w:eastAsia="仿宋" w:hAnsi="仿宋" w:hint="eastAsia"/>
          <w:sz w:val="30"/>
          <w:szCs w:val="30"/>
        </w:rPr>
        <w:t>[</w:t>
      </w:r>
      <w:r w:rsidRPr="005A025E">
        <w:rPr>
          <w:rFonts w:ascii="仿宋" w:eastAsia="仿宋" w:hAnsi="仿宋"/>
          <w:sz w:val="30"/>
          <w:szCs w:val="30"/>
        </w:rPr>
        <w:t>2]</w:t>
      </w:r>
      <w:r w:rsidRPr="009B4070">
        <w:rPr>
          <w:rFonts w:hint="eastAsia"/>
        </w:rPr>
        <w:t xml:space="preserve"> </w:t>
      </w:r>
      <w:r w:rsidRPr="009B4070">
        <w:rPr>
          <w:rFonts w:ascii="仿宋" w:eastAsia="仿宋" w:hAnsi="仿宋" w:hint="eastAsia"/>
          <w:sz w:val="30"/>
          <w:szCs w:val="30"/>
        </w:rPr>
        <w:t>刘红芳</w:t>
      </w:r>
      <w:r w:rsidRPr="009B4070">
        <w:rPr>
          <w:rFonts w:ascii="仿宋" w:eastAsia="仿宋" w:hAnsi="仿宋"/>
          <w:sz w:val="30"/>
          <w:szCs w:val="30"/>
        </w:rPr>
        <w:t>. 论故事教学法基础下小学英语微课的设计与开发[J]. 新课程(上), 2018(2):143-143.</w:t>
      </w:r>
    </w:p>
    <w:p w14:paraId="53F0A477" w14:textId="77777777" w:rsidR="00C56E5E" w:rsidRPr="005A025E" w:rsidRDefault="00C56E5E" w:rsidP="00C56E5E">
      <w:pPr>
        <w:spacing w:line="360" w:lineRule="auto"/>
        <w:ind w:left="600" w:hangingChars="200" w:hanging="600"/>
        <w:rPr>
          <w:rFonts w:ascii="仿宋" w:eastAsia="仿宋" w:hAnsi="仿宋"/>
          <w:sz w:val="30"/>
          <w:szCs w:val="30"/>
        </w:rPr>
      </w:pPr>
      <w:r w:rsidRPr="005A025E">
        <w:rPr>
          <w:rFonts w:ascii="仿宋" w:eastAsia="仿宋" w:hAnsi="仿宋" w:hint="eastAsia"/>
          <w:sz w:val="30"/>
          <w:szCs w:val="30"/>
        </w:rPr>
        <w:t>[</w:t>
      </w:r>
      <w:r w:rsidRPr="005A025E">
        <w:rPr>
          <w:rFonts w:ascii="仿宋" w:eastAsia="仿宋" w:hAnsi="仿宋"/>
          <w:sz w:val="30"/>
          <w:szCs w:val="30"/>
        </w:rPr>
        <w:t>3]</w:t>
      </w:r>
      <w:r w:rsidRPr="003A48F8">
        <w:rPr>
          <w:rFonts w:hint="eastAsia"/>
        </w:rPr>
        <w:t xml:space="preserve"> </w:t>
      </w:r>
      <w:r w:rsidRPr="003A48F8">
        <w:rPr>
          <w:rFonts w:ascii="仿宋" w:eastAsia="仿宋" w:hAnsi="仿宋" w:hint="eastAsia"/>
          <w:sz w:val="30"/>
          <w:szCs w:val="30"/>
        </w:rPr>
        <w:t>杨文莲</w:t>
      </w:r>
      <w:r w:rsidRPr="003A48F8">
        <w:rPr>
          <w:rFonts w:ascii="仿宋" w:eastAsia="仿宋" w:hAnsi="仿宋"/>
          <w:sz w:val="30"/>
          <w:szCs w:val="30"/>
        </w:rPr>
        <w:t>, 陈晓露. 小学英语教学中微课的实践探析[J]. 中国校外教育, 2018, No.632(12):102+129.</w:t>
      </w:r>
    </w:p>
    <w:p w14:paraId="51E25BF2" w14:textId="77777777" w:rsidR="00C56E5E" w:rsidRPr="00C10C1E" w:rsidRDefault="00C56E5E" w:rsidP="00C56E5E">
      <w:pPr>
        <w:spacing w:line="360" w:lineRule="auto"/>
        <w:ind w:left="600" w:hangingChars="200" w:hanging="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4]</w:t>
      </w:r>
      <w:r w:rsidRPr="00304179">
        <w:rPr>
          <w:rFonts w:hint="eastAsia"/>
        </w:rPr>
        <w:t xml:space="preserve"> </w:t>
      </w:r>
      <w:r w:rsidRPr="00304179">
        <w:rPr>
          <w:rFonts w:ascii="仿宋" w:eastAsia="仿宋" w:hAnsi="仿宋" w:hint="eastAsia"/>
          <w:sz w:val="30"/>
          <w:szCs w:val="30"/>
        </w:rPr>
        <w:t>梁淑仪</w:t>
      </w:r>
      <w:r w:rsidRPr="00304179">
        <w:rPr>
          <w:rFonts w:ascii="仿宋" w:eastAsia="仿宋" w:hAnsi="仿宋"/>
          <w:sz w:val="30"/>
          <w:szCs w:val="30"/>
        </w:rPr>
        <w:t>. 浅谈微课在小学英语教学中的应用[J]. 校园英语, 2018(3).</w:t>
      </w:r>
    </w:p>
    <w:p w14:paraId="73EE3046" w14:textId="77777777" w:rsidR="00C56E5E" w:rsidRPr="0051077F" w:rsidRDefault="00C56E5E" w:rsidP="00C56E5E">
      <w:pPr>
        <w:spacing w:line="360" w:lineRule="auto"/>
        <w:ind w:left="600" w:hangingChars="200" w:hanging="600"/>
        <w:rPr>
          <w:rFonts w:ascii="仿宋" w:eastAsia="仿宋" w:hAnsi="仿宋"/>
          <w:sz w:val="30"/>
          <w:szCs w:val="30"/>
        </w:rPr>
      </w:pPr>
      <w:r w:rsidRPr="0051077F">
        <w:rPr>
          <w:rFonts w:ascii="仿宋" w:eastAsia="仿宋" w:hAnsi="仿宋" w:hint="eastAsia"/>
          <w:sz w:val="30"/>
          <w:szCs w:val="30"/>
        </w:rPr>
        <w:t>[</w:t>
      </w:r>
      <w:r w:rsidRPr="0051077F">
        <w:rPr>
          <w:rFonts w:ascii="仿宋" w:eastAsia="仿宋" w:hAnsi="仿宋"/>
          <w:sz w:val="30"/>
          <w:szCs w:val="30"/>
        </w:rPr>
        <w:t>5]</w:t>
      </w:r>
      <w:r w:rsidRPr="00AA0B30">
        <w:rPr>
          <w:rFonts w:hint="eastAsia"/>
        </w:rPr>
        <w:t xml:space="preserve"> </w:t>
      </w:r>
      <w:r w:rsidRPr="00AA0B30">
        <w:rPr>
          <w:rFonts w:ascii="仿宋" w:eastAsia="仿宋" w:hAnsi="仿宋" w:hint="eastAsia"/>
          <w:sz w:val="30"/>
          <w:szCs w:val="30"/>
        </w:rPr>
        <w:t>佚名</w:t>
      </w:r>
      <w:r w:rsidRPr="00AA0B30">
        <w:rPr>
          <w:rFonts w:ascii="仿宋" w:eastAsia="仿宋" w:hAnsi="仿宋"/>
          <w:sz w:val="30"/>
          <w:szCs w:val="30"/>
        </w:rPr>
        <w:t>. 小学英语学科微课设计与开发的思考——第二届“长江教育杯”微课大赛小学英语学科评审综述[J]. 英语广场, 2018, 093(9):159-160.</w:t>
      </w:r>
    </w:p>
    <w:p w14:paraId="13BED3B6" w14:textId="77777777" w:rsidR="00C56E5E" w:rsidRPr="00EE3A7F" w:rsidRDefault="00C56E5E" w:rsidP="00C56E5E">
      <w:pPr>
        <w:adjustRightInd w:val="0"/>
        <w:snapToGrid w:val="0"/>
        <w:spacing w:line="360" w:lineRule="auto"/>
        <w:rPr>
          <w:rFonts w:ascii="仿宋" w:eastAsia="仿宋" w:hAnsi="仿宋"/>
          <w:sz w:val="30"/>
          <w:szCs w:val="30"/>
        </w:rPr>
      </w:pPr>
      <w:r w:rsidRPr="00EE3A7F">
        <w:rPr>
          <w:rFonts w:ascii="仿宋" w:eastAsia="仿宋" w:hAnsi="仿宋" w:hint="eastAsia"/>
          <w:sz w:val="30"/>
          <w:szCs w:val="30"/>
        </w:rPr>
        <w:t>[</w:t>
      </w:r>
      <w:r>
        <w:rPr>
          <w:rFonts w:ascii="仿宋" w:eastAsia="仿宋" w:hAnsi="仿宋"/>
          <w:sz w:val="30"/>
          <w:szCs w:val="30"/>
        </w:rPr>
        <w:t>6</w:t>
      </w:r>
      <w:r w:rsidRPr="00EE3A7F">
        <w:rPr>
          <w:rFonts w:ascii="仿宋" w:eastAsia="仿宋" w:hAnsi="仿宋" w:hint="eastAsia"/>
          <w:sz w:val="30"/>
          <w:szCs w:val="30"/>
        </w:rPr>
        <w:t>]梁秀娟.微课在小学英语教学中的应用[J].学周刊,2017(8).</w:t>
      </w:r>
    </w:p>
    <w:p w14:paraId="1ACC9E59" w14:textId="77777777" w:rsidR="00C56E5E" w:rsidRPr="00EE3A7F" w:rsidRDefault="00C56E5E" w:rsidP="00C56E5E">
      <w:pPr>
        <w:spacing w:line="360" w:lineRule="auto"/>
        <w:ind w:left="300" w:hangingChars="100" w:hanging="300"/>
        <w:jc w:val="left"/>
        <w:rPr>
          <w:rFonts w:ascii="仿宋" w:eastAsia="仿宋" w:hAnsi="仿宋"/>
          <w:sz w:val="30"/>
          <w:szCs w:val="30"/>
        </w:rPr>
      </w:pPr>
      <w:r w:rsidRPr="00EE3A7F">
        <w:rPr>
          <w:rFonts w:ascii="仿宋" w:eastAsia="仿宋" w:hAnsi="仿宋" w:hint="eastAsia"/>
          <w:sz w:val="30"/>
          <w:szCs w:val="30"/>
        </w:rPr>
        <w:t>[</w:t>
      </w:r>
      <w:r>
        <w:rPr>
          <w:rFonts w:ascii="仿宋" w:eastAsia="仿宋" w:hAnsi="仿宋"/>
          <w:sz w:val="30"/>
          <w:szCs w:val="30"/>
        </w:rPr>
        <w:t>7</w:t>
      </w:r>
      <w:r w:rsidRPr="00EE3A7F">
        <w:rPr>
          <w:rFonts w:ascii="仿宋" w:eastAsia="仿宋" w:hAnsi="仿宋" w:hint="eastAsia"/>
          <w:sz w:val="30"/>
          <w:szCs w:val="30"/>
        </w:rPr>
        <w:t>]常桂春,何鹏.小学英语网络微课应用途径[J].中国教育技术装备,2017(1):87-88.</w:t>
      </w:r>
    </w:p>
    <w:p w14:paraId="36E37CC5" w14:textId="77777777" w:rsidR="00C56E5E" w:rsidRDefault="00C56E5E" w:rsidP="00C56E5E">
      <w:pPr>
        <w:spacing w:line="360" w:lineRule="auto"/>
        <w:ind w:left="900" w:hangingChars="300" w:hanging="900"/>
        <w:jc w:val="left"/>
        <w:rPr>
          <w:rFonts w:ascii="仿宋" w:eastAsia="仿宋" w:hAnsi="仿宋"/>
          <w:sz w:val="30"/>
          <w:szCs w:val="30"/>
        </w:rPr>
      </w:pPr>
      <w:r w:rsidRPr="00EE3A7F">
        <w:rPr>
          <w:rFonts w:ascii="仿宋" w:eastAsia="仿宋" w:hAnsi="仿宋" w:hint="eastAsia"/>
          <w:sz w:val="30"/>
          <w:szCs w:val="30"/>
        </w:rPr>
        <w:t>[</w:t>
      </w:r>
      <w:r>
        <w:rPr>
          <w:rFonts w:ascii="仿宋" w:eastAsia="仿宋" w:hAnsi="仿宋"/>
          <w:sz w:val="30"/>
          <w:szCs w:val="30"/>
        </w:rPr>
        <w:t>8</w:t>
      </w:r>
      <w:r w:rsidRPr="00EE3A7F">
        <w:rPr>
          <w:rFonts w:ascii="仿宋" w:eastAsia="仿宋" w:hAnsi="仿宋" w:hint="eastAsia"/>
          <w:sz w:val="30"/>
          <w:szCs w:val="30"/>
        </w:rPr>
        <w:t>]龚敏莉.巧用微课构建小学英语高效课堂[J].英语教</w:t>
      </w:r>
    </w:p>
    <w:p w14:paraId="5036737F" w14:textId="77777777" w:rsidR="00C56E5E" w:rsidRPr="00EE3A7F" w:rsidRDefault="00C56E5E" w:rsidP="00C56E5E">
      <w:pPr>
        <w:spacing w:line="360" w:lineRule="auto"/>
        <w:ind w:firstLineChars="200" w:firstLine="600"/>
        <w:jc w:val="left"/>
        <w:rPr>
          <w:rFonts w:ascii="仿宋" w:eastAsia="仿宋" w:hAnsi="仿宋"/>
          <w:sz w:val="30"/>
          <w:szCs w:val="30"/>
        </w:rPr>
      </w:pPr>
      <w:r w:rsidRPr="00EE3A7F">
        <w:rPr>
          <w:rFonts w:ascii="仿宋" w:eastAsia="仿宋" w:hAnsi="仿宋" w:hint="eastAsia"/>
          <w:sz w:val="30"/>
          <w:szCs w:val="30"/>
        </w:rPr>
        <w:lastRenderedPageBreak/>
        <w:t>师,2016,16(21):128-134.</w:t>
      </w:r>
    </w:p>
    <w:p w14:paraId="53F9B87C" w14:textId="77777777" w:rsidR="00C56E5E" w:rsidRPr="00EE3A7F" w:rsidRDefault="00C56E5E" w:rsidP="00C56E5E">
      <w:pPr>
        <w:spacing w:line="360" w:lineRule="auto"/>
        <w:ind w:left="300" w:hangingChars="100" w:hanging="300"/>
        <w:jc w:val="left"/>
        <w:rPr>
          <w:rFonts w:ascii="仿宋" w:eastAsia="仿宋" w:hAnsi="仿宋"/>
          <w:sz w:val="30"/>
          <w:szCs w:val="30"/>
        </w:rPr>
      </w:pPr>
      <w:r w:rsidRPr="00EE3A7F">
        <w:rPr>
          <w:rFonts w:ascii="仿宋" w:eastAsia="仿宋" w:hAnsi="仿宋" w:hint="eastAsia"/>
          <w:sz w:val="30"/>
          <w:szCs w:val="30"/>
        </w:rPr>
        <w:t>[</w:t>
      </w:r>
      <w:r>
        <w:rPr>
          <w:rFonts w:ascii="仿宋" w:eastAsia="仿宋" w:hAnsi="仿宋"/>
          <w:sz w:val="30"/>
          <w:szCs w:val="30"/>
        </w:rPr>
        <w:t>9</w:t>
      </w:r>
      <w:r w:rsidRPr="00EE3A7F">
        <w:rPr>
          <w:rFonts w:ascii="仿宋" w:eastAsia="仿宋" w:hAnsi="仿宋" w:hint="eastAsia"/>
          <w:sz w:val="30"/>
          <w:szCs w:val="30"/>
        </w:rPr>
        <w:t>]金作霞.在小学英语教学中运用微课的思考——以青藏铁路花园学校小学英语微课教学为例[J].西部素质教育,2015(16):108-108.</w:t>
      </w:r>
    </w:p>
    <w:p w14:paraId="2E2755B9" w14:textId="77777777" w:rsidR="00C56E5E" w:rsidRPr="00EE3A7F" w:rsidRDefault="00C56E5E" w:rsidP="00C56E5E">
      <w:pPr>
        <w:spacing w:line="360" w:lineRule="auto"/>
        <w:ind w:left="600" w:hangingChars="200" w:hanging="600"/>
        <w:jc w:val="left"/>
        <w:rPr>
          <w:rFonts w:ascii="仿宋" w:eastAsia="仿宋" w:hAnsi="仿宋"/>
          <w:sz w:val="30"/>
          <w:szCs w:val="30"/>
        </w:rPr>
      </w:pPr>
      <w:r w:rsidRPr="00EE3A7F">
        <w:rPr>
          <w:rFonts w:ascii="仿宋" w:eastAsia="仿宋" w:hAnsi="仿宋" w:hint="eastAsia"/>
          <w:sz w:val="30"/>
          <w:szCs w:val="30"/>
        </w:rPr>
        <w:t>[</w:t>
      </w:r>
      <w:r>
        <w:rPr>
          <w:rFonts w:ascii="仿宋" w:eastAsia="仿宋" w:hAnsi="仿宋"/>
          <w:sz w:val="30"/>
          <w:szCs w:val="30"/>
        </w:rPr>
        <w:t>10</w:t>
      </w:r>
      <w:r w:rsidRPr="00EE3A7F">
        <w:rPr>
          <w:rFonts w:ascii="仿宋" w:eastAsia="仿宋" w:hAnsi="仿宋" w:hint="eastAsia"/>
          <w:sz w:val="30"/>
          <w:szCs w:val="30"/>
        </w:rPr>
        <w:t>]温晶晶.促进小学英语听力的微课设计与开发[D].河北大学 2015.</w:t>
      </w:r>
    </w:p>
    <w:p w14:paraId="36106A88" w14:textId="77777777" w:rsidR="00C56E5E" w:rsidRPr="00EE3A7F" w:rsidRDefault="00C56E5E" w:rsidP="00C56E5E">
      <w:pPr>
        <w:spacing w:line="360" w:lineRule="auto"/>
        <w:ind w:left="600" w:hangingChars="200" w:hanging="600"/>
        <w:jc w:val="left"/>
        <w:rPr>
          <w:rFonts w:ascii="仿宋" w:eastAsia="仿宋" w:hAnsi="仿宋"/>
          <w:sz w:val="30"/>
          <w:szCs w:val="30"/>
        </w:rPr>
      </w:pPr>
      <w:r w:rsidRPr="00EE3A7F">
        <w:rPr>
          <w:rFonts w:ascii="仿宋" w:eastAsia="仿宋" w:hAnsi="仿宋" w:hint="eastAsia"/>
          <w:sz w:val="30"/>
          <w:szCs w:val="30"/>
        </w:rPr>
        <w:t>[</w:t>
      </w:r>
      <w:r>
        <w:rPr>
          <w:rFonts w:ascii="仿宋" w:eastAsia="仿宋" w:hAnsi="仿宋"/>
          <w:sz w:val="30"/>
          <w:szCs w:val="30"/>
        </w:rPr>
        <w:t>11</w:t>
      </w:r>
      <w:r w:rsidRPr="00EE3A7F">
        <w:rPr>
          <w:rFonts w:ascii="仿宋" w:eastAsia="仿宋" w:hAnsi="仿宋" w:hint="eastAsia"/>
          <w:sz w:val="30"/>
          <w:szCs w:val="30"/>
        </w:rPr>
        <w:t>]王善娟.小学英语教学中微课的应用分析[J].中国教育技术装备,2015(15):35-36.</w:t>
      </w:r>
    </w:p>
    <w:p w14:paraId="2ED3B275" w14:textId="77777777" w:rsidR="00C56E5E" w:rsidRPr="00EE3A7F" w:rsidRDefault="00C56E5E" w:rsidP="00C56E5E">
      <w:pPr>
        <w:spacing w:line="360" w:lineRule="auto"/>
        <w:ind w:left="600" w:hangingChars="200" w:hanging="600"/>
        <w:jc w:val="left"/>
        <w:rPr>
          <w:rFonts w:ascii="仿宋" w:eastAsia="仿宋" w:hAnsi="仿宋"/>
          <w:sz w:val="30"/>
          <w:szCs w:val="30"/>
        </w:rPr>
      </w:pPr>
      <w:r w:rsidRPr="00EE3A7F">
        <w:rPr>
          <w:rFonts w:ascii="仿宋" w:eastAsia="仿宋" w:hAnsi="仿宋" w:hint="eastAsia"/>
          <w:sz w:val="30"/>
          <w:szCs w:val="30"/>
        </w:rPr>
        <w:t>[</w:t>
      </w:r>
      <w:r>
        <w:rPr>
          <w:rFonts w:ascii="仿宋" w:eastAsia="仿宋" w:hAnsi="仿宋"/>
          <w:sz w:val="30"/>
          <w:szCs w:val="30"/>
        </w:rPr>
        <w:t>12</w:t>
      </w:r>
      <w:r w:rsidRPr="00EE3A7F">
        <w:rPr>
          <w:rFonts w:ascii="仿宋" w:eastAsia="仿宋" w:hAnsi="仿宋" w:hint="eastAsia"/>
          <w:sz w:val="30"/>
          <w:szCs w:val="30"/>
        </w:rPr>
        <w:t>]周娜. 微课在小学英语教学中的应用研究[D].福建师范大学,2015.</w:t>
      </w:r>
    </w:p>
    <w:p w14:paraId="0A71FE2F" w14:textId="77777777" w:rsidR="00C56E5E" w:rsidRPr="00EE3A7F" w:rsidRDefault="00C56E5E" w:rsidP="00C56E5E">
      <w:pPr>
        <w:spacing w:line="360" w:lineRule="auto"/>
        <w:ind w:left="600" w:hangingChars="200" w:hanging="600"/>
        <w:jc w:val="left"/>
        <w:rPr>
          <w:rFonts w:ascii="仿宋" w:eastAsia="仿宋" w:hAnsi="仿宋"/>
          <w:sz w:val="30"/>
          <w:szCs w:val="30"/>
        </w:rPr>
      </w:pPr>
      <w:r w:rsidRPr="00EE3A7F">
        <w:rPr>
          <w:rFonts w:ascii="仿宋" w:eastAsia="仿宋" w:hAnsi="仿宋" w:hint="eastAsia"/>
          <w:sz w:val="30"/>
          <w:szCs w:val="30"/>
        </w:rPr>
        <w:t>[</w:t>
      </w:r>
      <w:r>
        <w:rPr>
          <w:rFonts w:ascii="仿宋" w:eastAsia="仿宋" w:hAnsi="仿宋"/>
          <w:sz w:val="30"/>
          <w:szCs w:val="30"/>
        </w:rPr>
        <w:t>13</w:t>
      </w:r>
      <w:r w:rsidRPr="00EE3A7F">
        <w:rPr>
          <w:rFonts w:ascii="仿宋" w:eastAsia="仿宋" w:hAnsi="仿宋" w:hint="eastAsia"/>
          <w:sz w:val="30"/>
          <w:szCs w:val="30"/>
        </w:rPr>
        <w:t>]赵俊飞.基于故事教学法的小学英语微课设计与开发研究[D].河北师范大学,2014.</w:t>
      </w:r>
    </w:p>
    <w:p w14:paraId="52311615" w14:textId="77777777" w:rsidR="00C56E5E" w:rsidRPr="00EE3A7F" w:rsidRDefault="00C56E5E" w:rsidP="00C56E5E">
      <w:pPr>
        <w:spacing w:line="360" w:lineRule="auto"/>
        <w:ind w:left="300" w:hangingChars="100" w:hanging="300"/>
        <w:jc w:val="left"/>
        <w:rPr>
          <w:rFonts w:ascii="仿宋" w:eastAsia="仿宋" w:hAnsi="仿宋"/>
          <w:sz w:val="30"/>
          <w:szCs w:val="30"/>
        </w:rPr>
      </w:pPr>
      <w:r w:rsidRPr="00EE3A7F">
        <w:rPr>
          <w:rFonts w:ascii="仿宋" w:eastAsia="仿宋" w:hAnsi="仿宋" w:hint="eastAsia"/>
          <w:sz w:val="30"/>
          <w:szCs w:val="30"/>
        </w:rPr>
        <w:t>[</w:t>
      </w:r>
      <w:r>
        <w:rPr>
          <w:rFonts w:ascii="仿宋" w:eastAsia="仿宋" w:hAnsi="仿宋"/>
          <w:sz w:val="30"/>
          <w:szCs w:val="30"/>
        </w:rPr>
        <w:t>14</w:t>
      </w:r>
      <w:r w:rsidRPr="00EE3A7F">
        <w:rPr>
          <w:rFonts w:ascii="仿宋" w:eastAsia="仿宋" w:hAnsi="仿宋" w:hint="eastAsia"/>
          <w:sz w:val="30"/>
          <w:szCs w:val="30"/>
        </w:rPr>
        <w:t>]孟祥生.微课为农村小学英语教学增添魅力[A].中华教育理论与实践科研论文成果选编（第十二卷）[C].2016:2.</w:t>
      </w:r>
    </w:p>
    <w:p w14:paraId="402908A2" w14:textId="77777777" w:rsidR="00C56E5E" w:rsidRPr="00EE3A7F" w:rsidRDefault="00C56E5E" w:rsidP="00C56E5E">
      <w:pPr>
        <w:spacing w:line="360" w:lineRule="auto"/>
        <w:ind w:left="600" w:hangingChars="200" w:hanging="600"/>
        <w:jc w:val="left"/>
        <w:rPr>
          <w:rFonts w:ascii="仿宋" w:eastAsia="仿宋" w:hAnsi="仿宋"/>
          <w:sz w:val="30"/>
          <w:szCs w:val="30"/>
        </w:rPr>
      </w:pPr>
      <w:r w:rsidRPr="00EE3A7F">
        <w:rPr>
          <w:rFonts w:ascii="仿宋" w:eastAsia="仿宋" w:hAnsi="仿宋" w:hint="eastAsia"/>
          <w:sz w:val="30"/>
          <w:szCs w:val="30"/>
        </w:rPr>
        <w:t>[1</w:t>
      </w:r>
      <w:r>
        <w:rPr>
          <w:rFonts w:ascii="仿宋" w:eastAsia="仿宋" w:hAnsi="仿宋"/>
          <w:sz w:val="30"/>
          <w:szCs w:val="30"/>
        </w:rPr>
        <w:t>5</w:t>
      </w:r>
      <w:r w:rsidRPr="00EE3A7F">
        <w:rPr>
          <w:rFonts w:ascii="仿宋" w:eastAsia="仿宋" w:hAnsi="仿宋" w:hint="eastAsia"/>
          <w:sz w:val="30"/>
          <w:szCs w:val="30"/>
        </w:rPr>
        <w:t>]赵国忠,傅一岑.微课:课堂新革命[M].南京大学出版社,2015.</w:t>
      </w:r>
    </w:p>
    <w:p w14:paraId="013D0300" w14:textId="77777777" w:rsidR="00C56E5E" w:rsidRPr="00EE3A7F" w:rsidRDefault="00C56E5E" w:rsidP="00C56E5E">
      <w:pPr>
        <w:spacing w:line="360" w:lineRule="auto"/>
        <w:rPr>
          <w:rFonts w:ascii="仿宋" w:eastAsia="仿宋" w:hAnsi="仿宋"/>
          <w:b/>
          <w:sz w:val="30"/>
          <w:szCs w:val="30"/>
        </w:rPr>
      </w:pPr>
    </w:p>
    <w:p w14:paraId="4F402539" w14:textId="3937F1DC" w:rsidR="00EF7667" w:rsidRPr="00C56E5E" w:rsidRDefault="00EF7667" w:rsidP="00C56E5E">
      <w:pPr>
        <w:spacing w:line="360" w:lineRule="auto"/>
        <w:ind w:firstLineChars="200" w:firstLine="600"/>
        <w:rPr>
          <w:rFonts w:ascii="仿宋" w:eastAsia="仿宋" w:hAnsi="仿宋"/>
          <w:sz w:val="30"/>
          <w:szCs w:val="30"/>
        </w:rPr>
      </w:pPr>
    </w:p>
    <w:sectPr w:rsidR="00EF7667" w:rsidRPr="00C56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3302E" w14:textId="77777777" w:rsidR="0045124E" w:rsidRDefault="0045124E" w:rsidP="00FF10E5">
      <w:r>
        <w:separator/>
      </w:r>
    </w:p>
  </w:endnote>
  <w:endnote w:type="continuationSeparator" w:id="0">
    <w:p w14:paraId="4F5D35C5" w14:textId="77777777" w:rsidR="0045124E" w:rsidRDefault="0045124E" w:rsidP="00FF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embedRegular r:id="rId1" w:subsetted="1" w:fontKey="{F8EAB59F-1C71-4303-9617-837814C5F14A}"/>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2" w:subsetted="1" w:fontKey="{9BD874BB-E84E-4FBB-BE53-DE360C1796B4}"/>
    <w:embedBold r:id="rId3" w:subsetted="1" w:fontKey="{3370C72C-F8D9-4AEF-915E-E9E350F20C3A}"/>
  </w:font>
  <w:font w:name="华文新魏">
    <w:panose1 w:val="02010800040101010101"/>
    <w:charset w:val="86"/>
    <w:family w:val="auto"/>
    <w:pitch w:val="variable"/>
    <w:sig w:usb0="00000001" w:usb1="080F0000" w:usb2="00000010" w:usb3="00000000" w:csb0="00040000" w:csb1="00000000"/>
    <w:embedBold r:id="rId4" w:subsetted="1" w:fontKey="{F2BA8538-8138-4ADA-9F6D-BDF63FD76EFC}"/>
  </w:font>
  <w:font w:name="仿宋">
    <w:panose1 w:val="02010609060101010101"/>
    <w:charset w:val="86"/>
    <w:family w:val="modern"/>
    <w:pitch w:val="fixed"/>
    <w:sig w:usb0="800002BF" w:usb1="38CF7CFA" w:usb2="00000016" w:usb3="00000000" w:csb0="00040001" w:csb1="00000000"/>
    <w:embedRegular r:id="rId5" w:subsetted="1" w:fontKey="{E79ABD39-B48E-412E-8926-C1E7AA282595}"/>
    <w:embedBold r:id="rId6" w:subsetted="1" w:fontKey="{6C820AB7-255F-4E3C-B6FC-41F3CDED5BA8}"/>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C24FC" w14:textId="77777777" w:rsidR="0045124E" w:rsidRDefault="0045124E" w:rsidP="00FF10E5">
      <w:r>
        <w:separator/>
      </w:r>
    </w:p>
  </w:footnote>
  <w:footnote w:type="continuationSeparator" w:id="0">
    <w:p w14:paraId="39A8FF31" w14:textId="77777777" w:rsidR="0045124E" w:rsidRDefault="0045124E" w:rsidP="00FF1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1BB"/>
    <w:multiLevelType w:val="hybridMultilevel"/>
    <w:tmpl w:val="92C052FC"/>
    <w:lvl w:ilvl="0" w:tplc="E47E46C6">
      <w:start w:val="3"/>
      <w:numFmt w:val="decimal"/>
      <w:lvlText w:val="%1."/>
      <w:lvlJc w:val="left"/>
    </w:lvl>
    <w:lvl w:ilvl="1" w:tplc="6B8C5FA2">
      <w:numFmt w:val="decimal"/>
      <w:lvlText w:val=""/>
      <w:lvlJc w:val="left"/>
    </w:lvl>
    <w:lvl w:ilvl="2" w:tplc="68ACF8E4">
      <w:numFmt w:val="decimal"/>
      <w:lvlText w:val=""/>
      <w:lvlJc w:val="left"/>
    </w:lvl>
    <w:lvl w:ilvl="3" w:tplc="E7C63CB4">
      <w:numFmt w:val="decimal"/>
      <w:lvlText w:val=""/>
      <w:lvlJc w:val="left"/>
    </w:lvl>
    <w:lvl w:ilvl="4" w:tplc="2F9E21BA">
      <w:numFmt w:val="decimal"/>
      <w:lvlText w:val=""/>
      <w:lvlJc w:val="left"/>
    </w:lvl>
    <w:lvl w:ilvl="5" w:tplc="50042694">
      <w:numFmt w:val="decimal"/>
      <w:lvlText w:val=""/>
      <w:lvlJc w:val="left"/>
    </w:lvl>
    <w:lvl w:ilvl="6" w:tplc="450AEFA0">
      <w:numFmt w:val="decimal"/>
      <w:lvlText w:val=""/>
      <w:lvlJc w:val="left"/>
    </w:lvl>
    <w:lvl w:ilvl="7" w:tplc="7E0051C0">
      <w:numFmt w:val="decimal"/>
      <w:lvlText w:val=""/>
      <w:lvlJc w:val="left"/>
    </w:lvl>
    <w:lvl w:ilvl="8" w:tplc="AF6E79E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29"/>
    <w:rsid w:val="00007504"/>
    <w:rsid w:val="00007C01"/>
    <w:rsid w:val="0001446D"/>
    <w:rsid w:val="00014A7C"/>
    <w:rsid w:val="00014B0A"/>
    <w:rsid w:val="00020AA8"/>
    <w:rsid w:val="00027769"/>
    <w:rsid w:val="00030E56"/>
    <w:rsid w:val="00037148"/>
    <w:rsid w:val="00042635"/>
    <w:rsid w:val="00044836"/>
    <w:rsid w:val="0005047F"/>
    <w:rsid w:val="00061B70"/>
    <w:rsid w:val="00061BE6"/>
    <w:rsid w:val="00067292"/>
    <w:rsid w:val="0008288E"/>
    <w:rsid w:val="00083ACD"/>
    <w:rsid w:val="00083AE9"/>
    <w:rsid w:val="000A0C4B"/>
    <w:rsid w:val="000A29A7"/>
    <w:rsid w:val="000A67EB"/>
    <w:rsid w:val="000B0E2B"/>
    <w:rsid w:val="000B25D0"/>
    <w:rsid w:val="000C087D"/>
    <w:rsid w:val="000C184D"/>
    <w:rsid w:val="000C2C61"/>
    <w:rsid w:val="000D4523"/>
    <w:rsid w:val="000E051C"/>
    <w:rsid w:val="000E0CFB"/>
    <w:rsid w:val="000E192F"/>
    <w:rsid w:val="000E6E29"/>
    <w:rsid w:val="000E7A86"/>
    <w:rsid w:val="000F226F"/>
    <w:rsid w:val="00103C2E"/>
    <w:rsid w:val="001067AC"/>
    <w:rsid w:val="00113187"/>
    <w:rsid w:val="0012492A"/>
    <w:rsid w:val="00145BF1"/>
    <w:rsid w:val="00151E1B"/>
    <w:rsid w:val="00162931"/>
    <w:rsid w:val="0016442C"/>
    <w:rsid w:val="00166294"/>
    <w:rsid w:val="00172AB4"/>
    <w:rsid w:val="0017336B"/>
    <w:rsid w:val="00173512"/>
    <w:rsid w:val="001A18AA"/>
    <w:rsid w:val="001B60DD"/>
    <w:rsid w:val="001B6AF1"/>
    <w:rsid w:val="001B6D61"/>
    <w:rsid w:val="001C1135"/>
    <w:rsid w:val="001C57B6"/>
    <w:rsid w:val="001D1714"/>
    <w:rsid w:val="001D1A18"/>
    <w:rsid w:val="001D3A74"/>
    <w:rsid w:val="001D65D6"/>
    <w:rsid w:val="001E32BD"/>
    <w:rsid w:val="001E6071"/>
    <w:rsid w:val="001E67CC"/>
    <w:rsid w:val="001E69F3"/>
    <w:rsid w:val="001F4542"/>
    <w:rsid w:val="001F48DD"/>
    <w:rsid w:val="00215BB4"/>
    <w:rsid w:val="0021776C"/>
    <w:rsid w:val="0021776D"/>
    <w:rsid w:val="00223260"/>
    <w:rsid w:val="00224E61"/>
    <w:rsid w:val="00234219"/>
    <w:rsid w:val="00236B60"/>
    <w:rsid w:val="0024693B"/>
    <w:rsid w:val="002474A0"/>
    <w:rsid w:val="00252B33"/>
    <w:rsid w:val="00254C51"/>
    <w:rsid w:val="00255C33"/>
    <w:rsid w:val="002562D8"/>
    <w:rsid w:val="00273439"/>
    <w:rsid w:val="00276B1E"/>
    <w:rsid w:val="00277880"/>
    <w:rsid w:val="00277C5E"/>
    <w:rsid w:val="00290ADB"/>
    <w:rsid w:val="00295F92"/>
    <w:rsid w:val="002A3F78"/>
    <w:rsid w:val="002A5756"/>
    <w:rsid w:val="002A57C9"/>
    <w:rsid w:val="002A7529"/>
    <w:rsid w:val="002B0894"/>
    <w:rsid w:val="002B11A5"/>
    <w:rsid w:val="002D0619"/>
    <w:rsid w:val="002E0008"/>
    <w:rsid w:val="002E71B6"/>
    <w:rsid w:val="002F2FFC"/>
    <w:rsid w:val="00304EEF"/>
    <w:rsid w:val="0031701B"/>
    <w:rsid w:val="0032255F"/>
    <w:rsid w:val="00324E44"/>
    <w:rsid w:val="003254C6"/>
    <w:rsid w:val="00325F91"/>
    <w:rsid w:val="00330FF1"/>
    <w:rsid w:val="003356D7"/>
    <w:rsid w:val="003366CE"/>
    <w:rsid w:val="003427F1"/>
    <w:rsid w:val="00342E50"/>
    <w:rsid w:val="003566AC"/>
    <w:rsid w:val="00356C0A"/>
    <w:rsid w:val="00367A27"/>
    <w:rsid w:val="00373E13"/>
    <w:rsid w:val="00374839"/>
    <w:rsid w:val="00381495"/>
    <w:rsid w:val="00382D48"/>
    <w:rsid w:val="003842C4"/>
    <w:rsid w:val="00386B5F"/>
    <w:rsid w:val="0038786B"/>
    <w:rsid w:val="00387BA2"/>
    <w:rsid w:val="00395158"/>
    <w:rsid w:val="003A0C52"/>
    <w:rsid w:val="003A39FB"/>
    <w:rsid w:val="003A4B49"/>
    <w:rsid w:val="003A4CE5"/>
    <w:rsid w:val="003A6DEC"/>
    <w:rsid w:val="003B0023"/>
    <w:rsid w:val="003B64B3"/>
    <w:rsid w:val="003B79CD"/>
    <w:rsid w:val="003C08AD"/>
    <w:rsid w:val="003C2F92"/>
    <w:rsid w:val="003D3B8F"/>
    <w:rsid w:val="003D5A21"/>
    <w:rsid w:val="003D6FC7"/>
    <w:rsid w:val="003D7EF1"/>
    <w:rsid w:val="003E675C"/>
    <w:rsid w:val="003E7D82"/>
    <w:rsid w:val="004044FB"/>
    <w:rsid w:val="004107CE"/>
    <w:rsid w:val="00435086"/>
    <w:rsid w:val="004350B0"/>
    <w:rsid w:val="00443DAA"/>
    <w:rsid w:val="0045124E"/>
    <w:rsid w:val="00460B68"/>
    <w:rsid w:val="004649EA"/>
    <w:rsid w:val="004654B7"/>
    <w:rsid w:val="00471119"/>
    <w:rsid w:val="00472A27"/>
    <w:rsid w:val="004756CD"/>
    <w:rsid w:val="00475D60"/>
    <w:rsid w:val="0047603D"/>
    <w:rsid w:val="004833B6"/>
    <w:rsid w:val="00491C4A"/>
    <w:rsid w:val="00495762"/>
    <w:rsid w:val="004A10B9"/>
    <w:rsid w:val="004B14EB"/>
    <w:rsid w:val="004C205D"/>
    <w:rsid w:val="004C23F4"/>
    <w:rsid w:val="004C7E1F"/>
    <w:rsid w:val="004D5D35"/>
    <w:rsid w:val="004D7B88"/>
    <w:rsid w:val="005017C1"/>
    <w:rsid w:val="00510D59"/>
    <w:rsid w:val="00511F1C"/>
    <w:rsid w:val="00523180"/>
    <w:rsid w:val="00525AE2"/>
    <w:rsid w:val="005432D8"/>
    <w:rsid w:val="005479DA"/>
    <w:rsid w:val="00567B82"/>
    <w:rsid w:val="00580344"/>
    <w:rsid w:val="00590F11"/>
    <w:rsid w:val="00594661"/>
    <w:rsid w:val="005A1900"/>
    <w:rsid w:val="005A2AB0"/>
    <w:rsid w:val="005A34B9"/>
    <w:rsid w:val="005A381F"/>
    <w:rsid w:val="005A788F"/>
    <w:rsid w:val="005B3F53"/>
    <w:rsid w:val="005C1515"/>
    <w:rsid w:val="005C228A"/>
    <w:rsid w:val="005C2354"/>
    <w:rsid w:val="005D5EBD"/>
    <w:rsid w:val="005E2F04"/>
    <w:rsid w:val="005F4FBD"/>
    <w:rsid w:val="00605436"/>
    <w:rsid w:val="0060586C"/>
    <w:rsid w:val="00606DA8"/>
    <w:rsid w:val="00611A32"/>
    <w:rsid w:val="006148E5"/>
    <w:rsid w:val="006168EF"/>
    <w:rsid w:val="00620A1C"/>
    <w:rsid w:val="00622BDD"/>
    <w:rsid w:val="00636409"/>
    <w:rsid w:val="00636FC7"/>
    <w:rsid w:val="00642090"/>
    <w:rsid w:val="006435A4"/>
    <w:rsid w:val="00643701"/>
    <w:rsid w:val="00650014"/>
    <w:rsid w:val="00655A27"/>
    <w:rsid w:val="00661573"/>
    <w:rsid w:val="00664812"/>
    <w:rsid w:val="006744AB"/>
    <w:rsid w:val="00675DAE"/>
    <w:rsid w:val="00683B50"/>
    <w:rsid w:val="00686485"/>
    <w:rsid w:val="0069022B"/>
    <w:rsid w:val="006A5591"/>
    <w:rsid w:val="006A59B9"/>
    <w:rsid w:val="006B00FF"/>
    <w:rsid w:val="006B1AE7"/>
    <w:rsid w:val="006B355B"/>
    <w:rsid w:val="006C1087"/>
    <w:rsid w:val="006C117C"/>
    <w:rsid w:val="006C5E9B"/>
    <w:rsid w:val="006C68BB"/>
    <w:rsid w:val="006D38C2"/>
    <w:rsid w:val="006D4DCE"/>
    <w:rsid w:val="006D5107"/>
    <w:rsid w:val="006E5DF6"/>
    <w:rsid w:val="006E5E6A"/>
    <w:rsid w:val="006F3477"/>
    <w:rsid w:val="006F4F6D"/>
    <w:rsid w:val="00702520"/>
    <w:rsid w:val="007048E0"/>
    <w:rsid w:val="00711BAD"/>
    <w:rsid w:val="00724CE6"/>
    <w:rsid w:val="00727E64"/>
    <w:rsid w:val="0073634B"/>
    <w:rsid w:val="0073705A"/>
    <w:rsid w:val="00740B3D"/>
    <w:rsid w:val="00747327"/>
    <w:rsid w:val="007507B0"/>
    <w:rsid w:val="007519C8"/>
    <w:rsid w:val="00753665"/>
    <w:rsid w:val="0076233C"/>
    <w:rsid w:val="007634AE"/>
    <w:rsid w:val="00763BCC"/>
    <w:rsid w:val="00777863"/>
    <w:rsid w:val="00777F8E"/>
    <w:rsid w:val="00780121"/>
    <w:rsid w:val="00780E49"/>
    <w:rsid w:val="00794FA5"/>
    <w:rsid w:val="007A7132"/>
    <w:rsid w:val="007B21E0"/>
    <w:rsid w:val="007C5FD6"/>
    <w:rsid w:val="007E0AF5"/>
    <w:rsid w:val="007F01E8"/>
    <w:rsid w:val="00803B0F"/>
    <w:rsid w:val="00803E05"/>
    <w:rsid w:val="00804217"/>
    <w:rsid w:val="008046B5"/>
    <w:rsid w:val="00806753"/>
    <w:rsid w:val="00817EEE"/>
    <w:rsid w:val="008211DE"/>
    <w:rsid w:val="00822D1E"/>
    <w:rsid w:val="0083112A"/>
    <w:rsid w:val="008327AE"/>
    <w:rsid w:val="008345D3"/>
    <w:rsid w:val="00840F66"/>
    <w:rsid w:val="00843247"/>
    <w:rsid w:val="00845B2A"/>
    <w:rsid w:val="00852864"/>
    <w:rsid w:val="008562CA"/>
    <w:rsid w:val="008649FD"/>
    <w:rsid w:val="0086685A"/>
    <w:rsid w:val="008676BC"/>
    <w:rsid w:val="00891226"/>
    <w:rsid w:val="00897551"/>
    <w:rsid w:val="008A18BD"/>
    <w:rsid w:val="008B7908"/>
    <w:rsid w:val="008C4341"/>
    <w:rsid w:val="008E333B"/>
    <w:rsid w:val="008E5E76"/>
    <w:rsid w:val="008F4154"/>
    <w:rsid w:val="008F51B5"/>
    <w:rsid w:val="008F7491"/>
    <w:rsid w:val="00911495"/>
    <w:rsid w:val="00914ED3"/>
    <w:rsid w:val="00917EA6"/>
    <w:rsid w:val="009246BA"/>
    <w:rsid w:val="00927E0B"/>
    <w:rsid w:val="00930540"/>
    <w:rsid w:val="009339A7"/>
    <w:rsid w:val="0093623D"/>
    <w:rsid w:val="00947D5E"/>
    <w:rsid w:val="00952D02"/>
    <w:rsid w:val="00953012"/>
    <w:rsid w:val="00953D34"/>
    <w:rsid w:val="00954962"/>
    <w:rsid w:val="009553DF"/>
    <w:rsid w:val="009561D1"/>
    <w:rsid w:val="00960E63"/>
    <w:rsid w:val="0096604F"/>
    <w:rsid w:val="009773E1"/>
    <w:rsid w:val="00993D45"/>
    <w:rsid w:val="009951B9"/>
    <w:rsid w:val="009A646B"/>
    <w:rsid w:val="009B081B"/>
    <w:rsid w:val="009B2888"/>
    <w:rsid w:val="009B36DE"/>
    <w:rsid w:val="009C1564"/>
    <w:rsid w:val="009C40DF"/>
    <w:rsid w:val="009C410E"/>
    <w:rsid w:val="009E22B1"/>
    <w:rsid w:val="009E5949"/>
    <w:rsid w:val="009E7595"/>
    <w:rsid w:val="009F1CF9"/>
    <w:rsid w:val="009F71B3"/>
    <w:rsid w:val="009F7903"/>
    <w:rsid w:val="00A022F7"/>
    <w:rsid w:val="00A07238"/>
    <w:rsid w:val="00A07899"/>
    <w:rsid w:val="00A11AE0"/>
    <w:rsid w:val="00A14F27"/>
    <w:rsid w:val="00A21064"/>
    <w:rsid w:val="00A243BF"/>
    <w:rsid w:val="00A26860"/>
    <w:rsid w:val="00A269FE"/>
    <w:rsid w:val="00A42B17"/>
    <w:rsid w:val="00A44657"/>
    <w:rsid w:val="00A52C4E"/>
    <w:rsid w:val="00A52F63"/>
    <w:rsid w:val="00A533CD"/>
    <w:rsid w:val="00A54264"/>
    <w:rsid w:val="00A55D93"/>
    <w:rsid w:val="00A63C54"/>
    <w:rsid w:val="00A65F72"/>
    <w:rsid w:val="00A81C16"/>
    <w:rsid w:val="00A82D04"/>
    <w:rsid w:val="00A91A38"/>
    <w:rsid w:val="00A950D0"/>
    <w:rsid w:val="00AA4758"/>
    <w:rsid w:val="00AA6B9B"/>
    <w:rsid w:val="00AB096E"/>
    <w:rsid w:val="00AB688B"/>
    <w:rsid w:val="00AC31A0"/>
    <w:rsid w:val="00AD226A"/>
    <w:rsid w:val="00AD7421"/>
    <w:rsid w:val="00AE273B"/>
    <w:rsid w:val="00AE2DA4"/>
    <w:rsid w:val="00AE3B17"/>
    <w:rsid w:val="00B01251"/>
    <w:rsid w:val="00B04084"/>
    <w:rsid w:val="00B0665A"/>
    <w:rsid w:val="00B17E20"/>
    <w:rsid w:val="00B22702"/>
    <w:rsid w:val="00B269C4"/>
    <w:rsid w:val="00B27A33"/>
    <w:rsid w:val="00B315E0"/>
    <w:rsid w:val="00B47B53"/>
    <w:rsid w:val="00B66FF7"/>
    <w:rsid w:val="00B67555"/>
    <w:rsid w:val="00B72C81"/>
    <w:rsid w:val="00B7384F"/>
    <w:rsid w:val="00B809F7"/>
    <w:rsid w:val="00B83B14"/>
    <w:rsid w:val="00B903DE"/>
    <w:rsid w:val="00B91D60"/>
    <w:rsid w:val="00B92113"/>
    <w:rsid w:val="00B951C9"/>
    <w:rsid w:val="00BA1FD2"/>
    <w:rsid w:val="00BB2FCD"/>
    <w:rsid w:val="00BB4501"/>
    <w:rsid w:val="00BB71E9"/>
    <w:rsid w:val="00BE69C1"/>
    <w:rsid w:val="00BF4ED0"/>
    <w:rsid w:val="00BF4F85"/>
    <w:rsid w:val="00BF7388"/>
    <w:rsid w:val="00C01EC7"/>
    <w:rsid w:val="00C1408C"/>
    <w:rsid w:val="00C14096"/>
    <w:rsid w:val="00C267C6"/>
    <w:rsid w:val="00C41678"/>
    <w:rsid w:val="00C43755"/>
    <w:rsid w:val="00C45E1A"/>
    <w:rsid w:val="00C50A0C"/>
    <w:rsid w:val="00C53D0B"/>
    <w:rsid w:val="00C56E5E"/>
    <w:rsid w:val="00C6005E"/>
    <w:rsid w:val="00C62A1B"/>
    <w:rsid w:val="00C64443"/>
    <w:rsid w:val="00C664B8"/>
    <w:rsid w:val="00C85162"/>
    <w:rsid w:val="00C90E1F"/>
    <w:rsid w:val="00C92207"/>
    <w:rsid w:val="00C97074"/>
    <w:rsid w:val="00C97ECC"/>
    <w:rsid w:val="00CC2785"/>
    <w:rsid w:val="00CC6E60"/>
    <w:rsid w:val="00CC7BAE"/>
    <w:rsid w:val="00CD0421"/>
    <w:rsid w:val="00CD7F05"/>
    <w:rsid w:val="00D04A7E"/>
    <w:rsid w:val="00D11C29"/>
    <w:rsid w:val="00D15875"/>
    <w:rsid w:val="00D2053E"/>
    <w:rsid w:val="00D249ED"/>
    <w:rsid w:val="00D275B8"/>
    <w:rsid w:val="00D31E88"/>
    <w:rsid w:val="00D51086"/>
    <w:rsid w:val="00D61444"/>
    <w:rsid w:val="00D61D4B"/>
    <w:rsid w:val="00D63750"/>
    <w:rsid w:val="00D824F7"/>
    <w:rsid w:val="00D84881"/>
    <w:rsid w:val="00D90C64"/>
    <w:rsid w:val="00D96249"/>
    <w:rsid w:val="00DA45F0"/>
    <w:rsid w:val="00DB2DC9"/>
    <w:rsid w:val="00DC32B4"/>
    <w:rsid w:val="00DC46BD"/>
    <w:rsid w:val="00DC5B4E"/>
    <w:rsid w:val="00DE01EE"/>
    <w:rsid w:val="00DE2F9F"/>
    <w:rsid w:val="00DF1753"/>
    <w:rsid w:val="00DF2A43"/>
    <w:rsid w:val="00DF591C"/>
    <w:rsid w:val="00DF7EA8"/>
    <w:rsid w:val="00E13EB3"/>
    <w:rsid w:val="00E164A8"/>
    <w:rsid w:val="00E2527F"/>
    <w:rsid w:val="00E27576"/>
    <w:rsid w:val="00E55619"/>
    <w:rsid w:val="00E66910"/>
    <w:rsid w:val="00E72F20"/>
    <w:rsid w:val="00E80F1B"/>
    <w:rsid w:val="00E821D9"/>
    <w:rsid w:val="00E91B20"/>
    <w:rsid w:val="00E92268"/>
    <w:rsid w:val="00EA1E3A"/>
    <w:rsid w:val="00EA27B1"/>
    <w:rsid w:val="00EB2178"/>
    <w:rsid w:val="00EB2B8B"/>
    <w:rsid w:val="00EC5C65"/>
    <w:rsid w:val="00EC6178"/>
    <w:rsid w:val="00EC791B"/>
    <w:rsid w:val="00ED7257"/>
    <w:rsid w:val="00EE01E6"/>
    <w:rsid w:val="00EE55C1"/>
    <w:rsid w:val="00EF0FFE"/>
    <w:rsid w:val="00EF127B"/>
    <w:rsid w:val="00EF1AF4"/>
    <w:rsid w:val="00EF2A41"/>
    <w:rsid w:val="00EF6809"/>
    <w:rsid w:val="00EF7667"/>
    <w:rsid w:val="00F0162F"/>
    <w:rsid w:val="00F22833"/>
    <w:rsid w:val="00F2445B"/>
    <w:rsid w:val="00F24B64"/>
    <w:rsid w:val="00F2564E"/>
    <w:rsid w:val="00F2609A"/>
    <w:rsid w:val="00F3075F"/>
    <w:rsid w:val="00F37873"/>
    <w:rsid w:val="00F47104"/>
    <w:rsid w:val="00F47FE1"/>
    <w:rsid w:val="00F51543"/>
    <w:rsid w:val="00F5482D"/>
    <w:rsid w:val="00F5535A"/>
    <w:rsid w:val="00F65265"/>
    <w:rsid w:val="00F750D3"/>
    <w:rsid w:val="00FA33F3"/>
    <w:rsid w:val="00FB2601"/>
    <w:rsid w:val="00FB7FF9"/>
    <w:rsid w:val="00FC134F"/>
    <w:rsid w:val="00FC3F54"/>
    <w:rsid w:val="00FC66D4"/>
    <w:rsid w:val="00FC69D7"/>
    <w:rsid w:val="00FD20E1"/>
    <w:rsid w:val="00FE1DCC"/>
    <w:rsid w:val="00FF10E5"/>
    <w:rsid w:val="00FF26F9"/>
    <w:rsid w:val="00FF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09BC"/>
  <w15:chartTrackingRefBased/>
  <w15:docId w15:val="{A2CD6853-1723-448B-B4E4-4E232F0B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0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10E5"/>
    <w:rPr>
      <w:sz w:val="18"/>
      <w:szCs w:val="18"/>
    </w:rPr>
  </w:style>
  <w:style w:type="paragraph" w:styleId="a5">
    <w:name w:val="footer"/>
    <w:basedOn w:val="a"/>
    <w:link w:val="a6"/>
    <w:uiPriority w:val="99"/>
    <w:unhideWhenUsed/>
    <w:rsid w:val="00FF10E5"/>
    <w:pPr>
      <w:tabs>
        <w:tab w:val="center" w:pos="4153"/>
        <w:tab w:val="right" w:pos="8306"/>
      </w:tabs>
      <w:snapToGrid w:val="0"/>
      <w:jc w:val="left"/>
    </w:pPr>
    <w:rPr>
      <w:sz w:val="18"/>
      <w:szCs w:val="18"/>
    </w:rPr>
  </w:style>
  <w:style w:type="character" w:customStyle="1" w:styleId="a6">
    <w:name w:val="页脚 字符"/>
    <w:basedOn w:val="a0"/>
    <w:link w:val="a5"/>
    <w:uiPriority w:val="99"/>
    <w:rsid w:val="00FF10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63224">
      <w:bodyDiv w:val="1"/>
      <w:marLeft w:val="0"/>
      <w:marRight w:val="0"/>
      <w:marTop w:val="0"/>
      <w:marBottom w:val="0"/>
      <w:divBdr>
        <w:top w:val="none" w:sz="0" w:space="0" w:color="auto"/>
        <w:left w:val="none" w:sz="0" w:space="0" w:color="auto"/>
        <w:bottom w:val="none" w:sz="0" w:space="0" w:color="auto"/>
        <w:right w:val="none" w:sz="0" w:space="0" w:color="auto"/>
      </w:divBdr>
    </w:div>
    <w:div w:id="11795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23</Pages>
  <Words>1761</Words>
  <Characters>10040</Characters>
  <Application>Microsoft Office Word</Application>
  <DocSecurity>0</DocSecurity>
  <Lines>83</Lines>
  <Paragraphs>23</Paragraphs>
  <ScaleCrop>false</ScaleCrop>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778</cp:revision>
  <dcterms:created xsi:type="dcterms:W3CDTF">2018-11-01T08:28:00Z</dcterms:created>
  <dcterms:modified xsi:type="dcterms:W3CDTF">2019-12-26T12:19:00Z</dcterms:modified>
</cp:coreProperties>
</file>