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EA" w:rsidRPr="00355FEA" w:rsidRDefault="00355FEA" w:rsidP="00355FEA">
      <w:pPr>
        <w:widowControl/>
        <w:spacing w:line="600" w:lineRule="atLeast"/>
        <w:jc w:val="center"/>
        <w:outlineLvl w:val="0"/>
        <w:rPr>
          <w:rFonts w:ascii="微软雅黑" w:eastAsia="微软雅黑" w:hAnsi="微软雅黑" w:cs="宋体"/>
          <w:b/>
          <w:bCs/>
          <w:color w:val="333333"/>
          <w:kern w:val="36"/>
          <w:sz w:val="33"/>
          <w:szCs w:val="33"/>
        </w:rPr>
      </w:pPr>
      <w:bookmarkStart w:id="0" w:name="_GoBack"/>
      <w:r w:rsidRPr="00355FEA">
        <w:rPr>
          <w:rFonts w:ascii="微软雅黑" w:eastAsia="微软雅黑" w:hAnsi="微软雅黑" w:cs="宋体" w:hint="eastAsia"/>
          <w:b/>
          <w:bCs/>
          <w:color w:val="333333"/>
          <w:kern w:val="36"/>
          <w:sz w:val="33"/>
          <w:szCs w:val="33"/>
        </w:rPr>
        <w:t>学校信息化教学资源生态化建设与应用研究</w:t>
      </w:r>
      <w:bookmarkEnd w:id="0"/>
    </w:p>
    <w:p w:rsidR="00355FEA" w:rsidRPr="00355FEA" w:rsidRDefault="00355FEA" w:rsidP="00355FEA">
      <w:pPr>
        <w:widowControl/>
        <w:spacing w:line="375" w:lineRule="atLeast"/>
        <w:jc w:val="center"/>
        <w:outlineLvl w:val="1"/>
        <w:rPr>
          <w:rFonts w:ascii="Arial" w:eastAsia="宋体" w:hAnsi="Arial" w:cs="Arial"/>
          <w:color w:val="666666"/>
          <w:kern w:val="0"/>
          <w:sz w:val="18"/>
          <w:szCs w:val="18"/>
        </w:rPr>
      </w:pPr>
      <w:r>
        <w:rPr>
          <w:rFonts w:ascii="Arial" w:eastAsia="宋体" w:hAnsi="Arial" w:cs="Arial"/>
          <w:noProof/>
          <w:color w:val="666666"/>
          <w:kern w:val="0"/>
          <w:sz w:val="18"/>
          <w:szCs w:val="18"/>
        </w:rPr>
        <w:drawing>
          <wp:inline distT="0" distB="0" distL="0" distR="0">
            <wp:extent cx="1619250" cy="190500"/>
            <wp:effectExtent l="0" t="0" r="0" b="0"/>
            <wp:docPr id="1" name="图片 1" descr="http://nlc.vip.qikan.com.cn/img.ashx?key=%d7%f7%d5%df%a3%ba%cc%ef%b1%a6%b4%b3%a1%a1%b3%c2%c1%a2%b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lc.vip.qikan.com.cn/img.ashx?key=%d7%f7%d5%df%a3%ba%cc%ef%b1%a6%b4%b3%a1%a1%b3%c2%c1%a2%be%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p>
    <w:p w:rsidR="00355FEA" w:rsidRPr="00355FEA" w:rsidRDefault="00355FEA" w:rsidP="00355FEA">
      <w:pPr>
        <w:widowControl/>
        <w:spacing w:line="375" w:lineRule="atLeast"/>
        <w:jc w:val="center"/>
        <w:outlineLvl w:val="1"/>
        <w:rPr>
          <w:rFonts w:ascii="Arial" w:eastAsia="宋体" w:hAnsi="Arial" w:cs="Arial"/>
          <w:color w:val="666666"/>
          <w:kern w:val="0"/>
          <w:sz w:val="18"/>
          <w:szCs w:val="18"/>
        </w:rPr>
      </w:pPr>
      <w:r w:rsidRPr="00355FEA">
        <w:rPr>
          <w:rFonts w:ascii="Arial" w:eastAsia="宋体" w:hAnsi="Arial" w:cs="Arial"/>
          <w:color w:val="666666"/>
          <w:kern w:val="0"/>
          <w:sz w:val="18"/>
          <w:szCs w:val="18"/>
        </w:rPr>
        <w:t>来源：新教育时代</w:t>
      </w:r>
      <w:r w:rsidRPr="00355FEA">
        <w:rPr>
          <w:rFonts w:ascii="Arial" w:eastAsia="宋体" w:hAnsi="Arial" w:cs="Arial"/>
          <w:color w:val="666666"/>
          <w:kern w:val="0"/>
          <w:sz w:val="18"/>
          <w:szCs w:val="18"/>
        </w:rPr>
        <w:t>·</w:t>
      </w:r>
      <w:r w:rsidRPr="00355FEA">
        <w:rPr>
          <w:rFonts w:ascii="Arial" w:eastAsia="宋体" w:hAnsi="Arial" w:cs="Arial"/>
          <w:color w:val="666666"/>
          <w:kern w:val="0"/>
          <w:sz w:val="18"/>
          <w:szCs w:val="18"/>
        </w:rPr>
        <w:t>教师版</w:t>
      </w:r>
      <w:r w:rsidRPr="00355FEA">
        <w:rPr>
          <w:rFonts w:ascii="Arial" w:eastAsia="宋体" w:hAnsi="Arial" w:cs="Arial"/>
          <w:color w:val="666666"/>
          <w:kern w:val="0"/>
          <w:sz w:val="18"/>
          <w:szCs w:val="18"/>
        </w:rPr>
        <w:t>   ISSN</w:t>
      </w:r>
      <w:r w:rsidRPr="00355FEA">
        <w:rPr>
          <w:rFonts w:ascii="Arial" w:eastAsia="宋体" w:hAnsi="Arial" w:cs="Arial"/>
          <w:color w:val="666666"/>
          <w:kern w:val="0"/>
          <w:sz w:val="18"/>
          <w:szCs w:val="18"/>
        </w:rPr>
        <w:t>号：</w:t>
      </w:r>
      <w:r w:rsidRPr="00355FEA">
        <w:rPr>
          <w:rFonts w:ascii="Arial" w:eastAsia="宋体" w:hAnsi="Arial" w:cs="Arial"/>
          <w:color w:val="666666"/>
          <w:kern w:val="0"/>
          <w:sz w:val="18"/>
          <w:szCs w:val="18"/>
        </w:rPr>
        <w:t>2095-4743   2018</w:t>
      </w:r>
      <w:r w:rsidRPr="00355FEA">
        <w:rPr>
          <w:rFonts w:ascii="Arial" w:eastAsia="宋体" w:hAnsi="Arial" w:cs="Arial"/>
          <w:color w:val="666666"/>
          <w:kern w:val="0"/>
          <w:sz w:val="18"/>
          <w:szCs w:val="18"/>
        </w:rPr>
        <w:t>年</w:t>
      </w:r>
      <w:r w:rsidRPr="00355FEA">
        <w:rPr>
          <w:rFonts w:ascii="Arial" w:eastAsia="宋体" w:hAnsi="Arial" w:cs="Arial"/>
          <w:color w:val="666666"/>
          <w:kern w:val="0"/>
          <w:sz w:val="18"/>
          <w:szCs w:val="18"/>
        </w:rPr>
        <w:t>14</w:t>
      </w:r>
      <w:r w:rsidRPr="00355FEA">
        <w:rPr>
          <w:rFonts w:ascii="Arial" w:eastAsia="宋体" w:hAnsi="Arial" w:cs="Arial"/>
          <w:color w:val="666666"/>
          <w:kern w:val="0"/>
          <w:sz w:val="18"/>
          <w:szCs w:val="18"/>
        </w:rPr>
        <w:t>期</w:t>
      </w:r>
      <w:r w:rsidRPr="00355FEA">
        <w:rPr>
          <w:rFonts w:ascii="Arial" w:eastAsia="宋体" w:hAnsi="Arial" w:cs="Arial"/>
          <w:color w:val="666666"/>
          <w:kern w:val="0"/>
          <w:sz w:val="18"/>
          <w:szCs w:val="18"/>
        </w:rPr>
        <w:t xml:space="preserve">   </w:t>
      </w:r>
    </w:p>
    <w:p w:rsidR="00355FEA" w:rsidRPr="00355FEA" w:rsidRDefault="00355FEA" w:rsidP="00355FEA">
      <w:pPr>
        <w:widowControl/>
        <w:spacing w:line="432" w:lineRule="atLeast"/>
        <w:jc w:val="left"/>
        <w:rPr>
          <w:rFonts w:ascii="宋体" w:eastAsia="宋体" w:hAnsi="宋体" w:cs="宋体"/>
          <w:color w:val="333333"/>
          <w:kern w:val="0"/>
          <w:sz w:val="24"/>
          <w:szCs w:val="24"/>
        </w:rPr>
      </w:pPr>
      <w:r w:rsidRPr="00355FEA">
        <w:rPr>
          <w:rFonts w:ascii="宋体" w:eastAsia="宋体" w:hAnsi="宋体" w:cs="宋体" w:hint="eastAsia"/>
          <w:color w:val="333333"/>
          <w:kern w:val="0"/>
          <w:sz w:val="24"/>
          <w:szCs w:val="24"/>
        </w:rPr>
        <w:t xml:space="preserve">　　摘 要：新课改的不断深化给当前阶段的教育产生了极大的影响，尤其是对学校的教学方式和教学观念上面影响尤其大。在教学观念上，学生为本的思想逐渐被人接受；在教学方式上，多媒体以及各种现代科技的教学手段走进课堂。这些方面加以综合，为我国现阶段的教学创造出一派欣欣向荣的景象。</w:t>
      </w:r>
      <w:r w:rsidRPr="00355FEA">
        <w:rPr>
          <w:rFonts w:ascii="宋体" w:eastAsia="宋体" w:hAnsi="宋体" w:cs="宋体" w:hint="eastAsia"/>
          <w:color w:val="333333"/>
          <w:kern w:val="0"/>
          <w:sz w:val="24"/>
          <w:szCs w:val="24"/>
        </w:rPr>
        <w:br/>
        <w:t xml:space="preserve">　　关键词：信息化教学 资源生态化 建设 应用研究</w:t>
      </w:r>
      <w:r w:rsidRPr="00355FEA">
        <w:rPr>
          <w:rFonts w:ascii="宋体" w:eastAsia="宋体" w:hAnsi="宋体" w:cs="宋体" w:hint="eastAsia"/>
          <w:color w:val="333333"/>
          <w:kern w:val="0"/>
          <w:sz w:val="24"/>
          <w:szCs w:val="24"/>
        </w:rPr>
        <w:br/>
        <w:t xml:space="preserve">　　教育信息化是现阶段的我们在教学的过程中比较看重的一种教学形式，这是因为此种教学形式能够更好的让学生们去接受知识，增加对知识接受的新形式，同时还能增加学生们对信息的理解程度。也因此，信息化教学资源建设是当前阶段中影响教育信息化的关键问题，比较迫切的需要一种新的思维方式来是现实教育信息化的美好理想。但是反觀现阶段对教学资源信息化的程度，还是存在一定的问题。基于此，本文对现阶段中存在的信息化教学资源中存在的问题以及究竟该如何提升教学资源的信息化程度做系统的探究。</w:t>
      </w:r>
      <w:r w:rsidRPr="00355FEA">
        <w:rPr>
          <w:rFonts w:ascii="宋体" w:eastAsia="宋体" w:hAnsi="宋体" w:cs="宋体" w:hint="eastAsia"/>
          <w:color w:val="333333"/>
          <w:kern w:val="0"/>
          <w:sz w:val="24"/>
          <w:szCs w:val="24"/>
        </w:rPr>
        <w:br/>
        <w:t xml:space="preserve">　　一、信息化教学资源的必要性</w:t>
      </w:r>
      <w:r w:rsidRPr="00355FEA">
        <w:rPr>
          <w:rFonts w:ascii="宋体" w:eastAsia="宋体" w:hAnsi="宋体" w:cs="宋体" w:hint="eastAsia"/>
          <w:color w:val="333333"/>
          <w:kern w:val="0"/>
          <w:sz w:val="24"/>
          <w:szCs w:val="24"/>
        </w:rPr>
        <w:br/>
        <w:t xml:space="preserve">　　最直观的提一点就是能够提升教学资源的共享性，教学资源共享能够实现教学资源的更加优化配置，教育者能够通过分析教学资源来实现对外界资源的有利攫取，不断的吸收和优化从而去提升自己的教学素养以及教学能力，做到为学生们负责，进而提升整个教学能力的提升。[1]</w:t>
      </w:r>
      <w:r w:rsidRPr="00355FEA">
        <w:rPr>
          <w:rFonts w:ascii="宋体" w:eastAsia="宋体" w:hAnsi="宋体" w:cs="宋体" w:hint="eastAsia"/>
          <w:color w:val="333333"/>
          <w:kern w:val="0"/>
          <w:sz w:val="24"/>
          <w:szCs w:val="24"/>
        </w:rPr>
        <w:br/>
        <w:t xml:space="preserve">　　二、信息化教学资源建设的现状</w:t>
      </w:r>
      <w:r w:rsidRPr="00355FEA">
        <w:rPr>
          <w:rFonts w:ascii="宋体" w:eastAsia="宋体" w:hAnsi="宋体" w:cs="宋体" w:hint="eastAsia"/>
          <w:color w:val="333333"/>
          <w:kern w:val="0"/>
          <w:sz w:val="24"/>
          <w:szCs w:val="24"/>
        </w:rPr>
        <w:br/>
        <w:t xml:space="preserve">　　信息化教学资源是指能够通过计算机技术对教学资源进行信息化处理，如教学材料等都进行信息化处理，同时学生们也可以通过各种手段实现从网络上对信息资源的下载，从而实现提升教育者的教学能力以及帮助学生们更好的进行学习的重要方式。但这只是当前阶段的我们的一个美好的构思，却不能将之实际应用到教学环节之中，也就是说在将教学资源信息化的过程那种，还是会存在很多的问题有待我们进一步的去解决。[2]</w:t>
      </w:r>
      <w:r w:rsidRPr="00355FEA">
        <w:rPr>
          <w:rFonts w:ascii="宋体" w:eastAsia="宋体" w:hAnsi="宋体" w:cs="宋体" w:hint="eastAsia"/>
          <w:color w:val="333333"/>
          <w:kern w:val="0"/>
          <w:sz w:val="24"/>
          <w:szCs w:val="24"/>
        </w:rPr>
        <w:br/>
        <w:t xml:space="preserve">　　①信息化结构简单，形式单一。当前对教学资源信息化的方式主要还是通过教学平台来实现，但是对教学平台的建设也存在很大的问题，在建设的过程中，平台操作复杂，漏洞较多以及只能观看的形式还是比较普遍，形式比较单一。[3]</w:t>
      </w:r>
      <w:r w:rsidRPr="00355FEA">
        <w:rPr>
          <w:rFonts w:ascii="宋体" w:eastAsia="宋体" w:hAnsi="宋体" w:cs="宋体" w:hint="eastAsia"/>
          <w:color w:val="333333"/>
          <w:kern w:val="0"/>
          <w:sz w:val="24"/>
          <w:szCs w:val="24"/>
        </w:rPr>
        <w:br/>
        <w:t xml:space="preserve">　　②平台不能将所有学校的工作都囊括在内。很多的平台在吸引使用者的时</w:t>
      </w:r>
      <w:r w:rsidRPr="00355FEA">
        <w:rPr>
          <w:rFonts w:ascii="宋体" w:eastAsia="宋体" w:hAnsi="宋体" w:cs="宋体" w:hint="eastAsia"/>
          <w:color w:val="333333"/>
          <w:kern w:val="0"/>
          <w:sz w:val="24"/>
          <w:szCs w:val="24"/>
        </w:rPr>
        <w:lastRenderedPageBreak/>
        <w:t>候往往会打出与学校同步的旗号，但是在实际的过程中却与实际情况有着不小的出入，例如很多平台都说自己的平台信息与学校相同，但是资源库与成绩库与学校的实际情况还存在差异。</w:t>
      </w:r>
      <w:r w:rsidRPr="00355FEA">
        <w:rPr>
          <w:rFonts w:ascii="宋体" w:eastAsia="宋体" w:hAnsi="宋体" w:cs="宋体" w:hint="eastAsia"/>
          <w:color w:val="333333"/>
          <w:kern w:val="0"/>
          <w:sz w:val="24"/>
          <w:szCs w:val="24"/>
        </w:rPr>
        <w:br/>
        <w:t xml:space="preserve">　　③内容的表现形式不够完整。在教育者教学的过程中只能是对既定的教学资源以一个比较具体的展示。却并不能实现对教学资源的有力评价以及后期教育者在对学生们进行指导的时候不能完成具体的操作。</w:t>
      </w:r>
      <w:r w:rsidRPr="00355FEA">
        <w:rPr>
          <w:rFonts w:ascii="宋体" w:eastAsia="宋体" w:hAnsi="宋体" w:cs="宋体" w:hint="eastAsia"/>
          <w:color w:val="333333"/>
          <w:kern w:val="0"/>
          <w:sz w:val="24"/>
          <w:szCs w:val="24"/>
        </w:rPr>
        <w:br/>
        <w:t xml:space="preserve">　　三、教学资源信息化的对策</w:t>
      </w:r>
      <w:r w:rsidRPr="00355FEA">
        <w:rPr>
          <w:rFonts w:ascii="宋体" w:eastAsia="宋体" w:hAnsi="宋体" w:cs="宋体" w:hint="eastAsia"/>
          <w:color w:val="333333"/>
          <w:kern w:val="0"/>
          <w:sz w:val="24"/>
          <w:szCs w:val="24"/>
        </w:rPr>
        <w:br/>
        <w:t xml:space="preserve">　　学校信息化教学资源首先应该遵守可持续发展的原则，遵守教学资源的建设所应该适应的客观规律，并且为提升高效且健康的对资源的使用，为此，应该遵守着系统性、人本性、可持续性以及开放性的原则，来实现对教学资源的核心价值。</w:t>
      </w:r>
      <w:r w:rsidRPr="00355FEA">
        <w:rPr>
          <w:rFonts w:ascii="宋体" w:eastAsia="宋体" w:hAnsi="宋体" w:cs="宋体" w:hint="eastAsia"/>
          <w:color w:val="333333"/>
          <w:kern w:val="0"/>
          <w:sz w:val="24"/>
          <w:szCs w:val="24"/>
        </w:rPr>
        <w:br/>
        <w:t xml:space="preserve">　　①坚持系统化原则</w:t>
      </w:r>
      <w:r w:rsidRPr="00355FEA">
        <w:rPr>
          <w:rFonts w:ascii="宋体" w:eastAsia="宋体" w:hAnsi="宋体" w:cs="宋体" w:hint="eastAsia"/>
          <w:color w:val="333333"/>
          <w:kern w:val="0"/>
          <w:sz w:val="24"/>
          <w:szCs w:val="24"/>
        </w:rPr>
        <w:br/>
        <w:t xml:space="preserve">　　在实现对教学资源的信息化方面，必须坚持系统的原则。将所有的因素都考虑到位以期实现共同发展的良好目的。例如人、设备、技术、教学实践、系统管理等各个方面的因素。</w:t>
      </w:r>
      <w:r w:rsidRPr="00355FEA">
        <w:rPr>
          <w:rFonts w:ascii="宋体" w:eastAsia="宋体" w:hAnsi="宋体" w:cs="宋体" w:hint="eastAsia"/>
          <w:color w:val="333333"/>
          <w:kern w:val="0"/>
          <w:sz w:val="24"/>
          <w:szCs w:val="24"/>
        </w:rPr>
        <w:br/>
        <w:t xml:space="preserve">　　在建设的过程中，首先应该增加对教学信息化的支持力度，调动社会各界人士加强对教学资源信息化的响应，群策群力提升教学资源信息化的程度。如政府，合理的对学生进行拨款就成为这一环节中比较重要的一点。在财力的影响之下以及财力物力的推动之下，教学资源信息化的建设定然能够成为我国教育环境提供更加新鲜的血液。</w:t>
      </w:r>
      <w:r w:rsidRPr="00355FEA">
        <w:rPr>
          <w:rFonts w:ascii="宋体" w:eastAsia="宋体" w:hAnsi="宋体" w:cs="宋体" w:hint="eastAsia"/>
          <w:color w:val="333333"/>
          <w:kern w:val="0"/>
          <w:sz w:val="24"/>
          <w:szCs w:val="24"/>
        </w:rPr>
        <w:br/>
        <w:t xml:space="preserve">　　②始终坚持以人为本的思想</w:t>
      </w:r>
      <w:r w:rsidRPr="00355FEA">
        <w:rPr>
          <w:rFonts w:ascii="宋体" w:eastAsia="宋体" w:hAnsi="宋体" w:cs="宋体" w:hint="eastAsia"/>
          <w:color w:val="333333"/>
          <w:kern w:val="0"/>
          <w:sz w:val="24"/>
          <w:szCs w:val="24"/>
        </w:rPr>
        <w:br/>
        <w:t xml:space="preserve">　　学生是学习的主体，因此在对教学资源信息化的过程中应该加强对学生们主体地位的维护，从学生的角度出发去建设教学资源的信息化，提升教育者和学生对当前阶段的教学资源的利用效率；同时还应该注意学习的主体是人，是学生。而教学资源的信息化初衷也是为了提升学生们的思想道德修养，因此在实现对教学资源进行信息化的过程中，应该首先确保学生们的主体地位。</w:t>
      </w:r>
      <w:r w:rsidRPr="00355FEA">
        <w:rPr>
          <w:rFonts w:ascii="宋体" w:eastAsia="宋体" w:hAnsi="宋体" w:cs="宋体" w:hint="eastAsia"/>
          <w:color w:val="333333"/>
          <w:kern w:val="0"/>
          <w:sz w:val="24"/>
          <w:szCs w:val="24"/>
        </w:rPr>
        <w:br/>
        <w:t xml:space="preserve">　　③把握客观规律</w:t>
      </w:r>
      <w:r w:rsidRPr="00355FEA">
        <w:rPr>
          <w:rFonts w:ascii="宋体" w:eastAsia="宋体" w:hAnsi="宋体" w:cs="宋体" w:hint="eastAsia"/>
          <w:color w:val="333333"/>
          <w:kern w:val="0"/>
          <w:sz w:val="24"/>
          <w:szCs w:val="24"/>
        </w:rPr>
        <w:br/>
        <w:t xml:space="preserve">　　针对不同学校、不同难度还应该采用不同的战略，例如有的学校是所谓的“尖子班”那就应该对这些学生采取适用更高战略的方式来完成对这部分学生的教育，增加短时间内学生们对知识的理解数量；另一方面在针对比较难的知识的时候还应该注意，学生们可能一时间无法接受过于难度的知识，因此在建设的过程中还应该注意对知识进行相应的梳理，将单一而复杂的知识分解成很</w:t>
      </w:r>
      <w:r w:rsidRPr="00355FEA">
        <w:rPr>
          <w:rFonts w:ascii="宋体" w:eastAsia="宋体" w:hAnsi="宋体" w:cs="宋体" w:hint="eastAsia"/>
          <w:color w:val="333333"/>
          <w:kern w:val="0"/>
          <w:sz w:val="24"/>
          <w:szCs w:val="24"/>
        </w:rPr>
        <w:lastRenderedPageBreak/>
        <w:t>多的小部分，提升学生们对知识的理解程度。[4]</w:t>
      </w:r>
      <w:r w:rsidRPr="00355FEA">
        <w:rPr>
          <w:rFonts w:ascii="宋体" w:eastAsia="宋体" w:hAnsi="宋体" w:cs="宋体" w:hint="eastAsia"/>
          <w:color w:val="333333"/>
          <w:kern w:val="0"/>
          <w:sz w:val="24"/>
          <w:szCs w:val="24"/>
        </w:rPr>
        <w:br/>
        <w:t xml:space="preserve">　　④加强个体之间的交流</w:t>
      </w:r>
      <w:r w:rsidRPr="00355FEA">
        <w:rPr>
          <w:rFonts w:ascii="宋体" w:eastAsia="宋体" w:hAnsi="宋体" w:cs="宋体" w:hint="eastAsia"/>
          <w:color w:val="333333"/>
          <w:kern w:val="0"/>
          <w:sz w:val="24"/>
          <w:szCs w:val="24"/>
        </w:rPr>
        <w:br/>
        <w:t xml:space="preserve">　　学生们在学习的过程中还会受到很多环节的影响，因此在建设的过程中，不应该阻止学生们的交际性而应该促进学生们之间的交流，给学生们提供一个更适合交流的机会进而使之能够完成个人品质的全面发展。</w:t>
      </w:r>
      <w:r w:rsidRPr="00355FEA">
        <w:rPr>
          <w:rFonts w:ascii="宋体" w:eastAsia="宋体" w:hAnsi="宋体" w:cs="宋体" w:hint="eastAsia"/>
          <w:color w:val="333333"/>
          <w:kern w:val="0"/>
          <w:sz w:val="24"/>
          <w:szCs w:val="24"/>
        </w:rPr>
        <w:br/>
        <w:t xml:space="preserve">　　结语</w:t>
      </w:r>
      <w:r w:rsidRPr="00355FEA">
        <w:rPr>
          <w:rFonts w:ascii="宋体" w:eastAsia="宋体" w:hAnsi="宋体" w:cs="宋体" w:hint="eastAsia"/>
          <w:color w:val="333333"/>
          <w:kern w:val="0"/>
          <w:sz w:val="24"/>
          <w:szCs w:val="24"/>
        </w:rPr>
        <w:br/>
        <w:t xml:space="preserve">　　综上所述，信息化教学资源的建设在对学生们学习的过程中所起到的作用是十分明显的。但是现阶段的信息化资源建设中还是存在很多的问题，面对这些问题我们不能退缩，而是应该在不断的学习过程中实现对教学资源的优化，切实去提升学生们的学习能力。</w:t>
      </w:r>
      <w:r w:rsidRPr="00355FEA">
        <w:rPr>
          <w:rFonts w:ascii="宋体" w:eastAsia="宋体" w:hAnsi="宋体" w:cs="宋体" w:hint="eastAsia"/>
          <w:color w:val="333333"/>
          <w:kern w:val="0"/>
          <w:sz w:val="24"/>
          <w:szCs w:val="24"/>
        </w:rPr>
        <w:br/>
        <w:t xml:space="preserve">　　参考文献</w:t>
      </w:r>
      <w:r w:rsidRPr="00355FEA">
        <w:rPr>
          <w:rFonts w:ascii="宋体" w:eastAsia="宋体" w:hAnsi="宋体" w:cs="宋体" w:hint="eastAsia"/>
          <w:color w:val="333333"/>
          <w:kern w:val="0"/>
          <w:sz w:val="24"/>
          <w:szCs w:val="24"/>
        </w:rPr>
        <w:br/>
        <w:t xml:space="preserve">　　[1]魏晓宇.探索和思考学校信息化教学资源生态化建设与应用[J].课程教育研究，2015（06）：54-55.</w:t>
      </w:r>
      <w:r w:rsidRPr="00355FEA">
        <w:rPr>
          <w:rFonts w:ascii="宋体" w:eastAsia="宋体" w:hAnsi="宋体" w:cs="宋体" w:hint="eastAsia"/>
          <w:color w:val="333333"/>
          <w:kern w:val="0"/>
          <w:sz w:val="24"/>
          <w:szCs w:val="24"/>
        </w:rPr>
        <w:br/>
        <w:t xml:space="preserve">　　[2]冯美仙，杨建明.高职信息化教学资源系统的生态平衡研究[J].教育教学论坛，2014（09）：12-13.</w:t>
      </w:r>
      <w:r w:rsidRPr="00355FEA">
        <w:rPr>
          <w:rFonts w:ascii="宋体" w:eastAsia="宋体" w:hAnsi="宋体" w:cs="宋体" w:hint="eastAsia"/>
          <w:color w:val="333333"/>
          <w:kern w:val="0"/>
          <w:sz w:val="24"/>
          <w:szCs w:val="24"/>
        </w:rPr>
        <w:br/>
        <w:t xml:space="preserve">　　[3]解利，汪颖.苏北农村高中信息化教学资源应用现状及发展对策[J].中国远程教育，2010（12）：55-58+63.</w:t>
      </w:r>
      <w:r w:rsidRPr="00355FEA">
        <w:rPr>
          <w:rFonts w:ascii="宋体" w:eastAsia="宋体" w:hAnsi="宋体" w:cs="宋体" w:hint="eastAsia"/>
          <w:color w:val="333333"/>
          <w:kern w:val="0"/>
          <w:sz w:val="24"/>
          <w:szCs w:val="24"/>
        </w:rPr>
        <w:br/>
        <w:t xml:space="preserve">　　[4]田健. 基于问题学习（PBL）中信息化教学资源的选择与应用研究[D].西北师范大学，2010.</w:t>
      </w:r>
    </w:p>
    <w:p w:rsidR="004F5092" w:rsidRPr="00355FEA" w:rsidRDefault="004F5092"/>
    <w:sectPr w:rsidR="004F5092" w:rsidRPr="00355F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3E" w:rsidRDefault="009C6E3E" w:rsidP="00355FEA">
      <w:r>
        <w:separator/>
      </w:r>
    </w:p>
  </w:endnote>
  <w:endnote w:type="continuationSeparator" w:id="0">
    <w:p w:rsidR="009C6E3E" w:rsidRDefault="009C6E3E" w:rsidP="0035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99607"/>
      <w:docPartObj>
        <w:docPartGallery w:val="Page Numbers (Bottom of Page)"/>
        <w:docPartUnique/>
      </w:docPartObj>
    </w:sdtPr>
    <w:sdtEndPr/>
    <w:sdtContent>
      <w:p w:rsidR="00355FEA" w:rsidRDefault="00355FEA">
        <w:pPr>
          <w:pStyle w:val="a8"/>
          <w:jc w:val="right"/>
        </w:pPr>
        <w:r>
          <w:fldChar w:fldCharType="begin"/>
        </w:r>
        <w:r>
          <w:instrText>PAGE   \* MERGEFORMAT</w:instrText>
        </w:r>
        <w:r>
          <w:fldChar w:fldCharType="separate"/>
        </w:r>
        <w:r w:rsidR="002B5298" w:rsidRPr="002B5298">
          <w:rPr>
            <w:noProof/>
            <w:lang w:val="zh-CN"/>
          </w:rPr>
          <w:t>2</w:t>
        </w:r>
        <w:r>
          <w:fldChar w:fldCharType="end"/>
        </w:r>
      </w:p>
    </w:sdtContent>
  </w:sdt>
  <w:p w:rsidR="00355FEA" w:rsidRDefault="00355F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3E" w:rsidRDefault="009C6E3E" w:rsidP="00355FEA">
      <w:r>
        <w:separator/>
      </w:r>
    </w:p>
  </w:footnote>
  <w:footnote w:type="continuationSeparator" w:id="0">
    <w:p w:rsidR="009C6E3E" w:rsidRDefault="009C6E3E" w:rsidP="00355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98"/>
    <w:rsid w:val="00253F98"/>
    <w:rsid w:val="002B5298"/>
    <w:rsid w:val="002B5D35"/>
    <w:rsid w:val="00355FEA"/>
    <w:rsid w:val="004F5092"/>
    <w:rsid w:val="009C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30FDF-B6DD-439F-911B-833FC076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55FE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355F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FEA"/>
    <w:rPr>
      <w:rFonts w:ascii="宋体" w:eastAsia="宋体" w:hAnsi="宋体" w:cs="宋体"/>
      <w:b/>
      <w:bCs/>
      <w:kern w:val="36"/>
      <w:sz w:val="48"/>
      <w:szCs w:val="48"/>
    </w:rPr>
  </w:style>
  <w:style w:type="character" w:customStyle="1" w:styleId="20">
    <w:name w:val="标题 2 字符"/>
    <w:basedOn w:val="a0"/>
    <w:link w:val="2"/>
    <w:uiPriority w:val="9"/>
    <w:rsid w:val="00355FEA"/>
    <w:rPr>
      <w:rFonts w:ascii="宋体" w:eastAsia="宋体" w:hAnsi="宋体" w:cs="宋体"/>
      <w:b/>
      <w:bCs/>
      <w:kern w:val="0"/>
      <w:sz w:val="36"/>
      <w:szCs w:val="36"/>
    </w:rPr>
  </w:style>
  <w:style w:type="character" w:styleId="a3">
    <w:name w:val="Hyperlink"/>
    <w:basedOn w:val="a0"/>
    <w:uiPriority w:val="99"/>
    <w:semiHidden/>
    <w:unhideWhenUsed/>
    <w:rsid w:val="00355FEA"/>
    <w:rPr>
      <w:color w:val="0000FF"/>
      <w:u w:val="single"/>
    </w:rPr>
  </w:style>
  <w:style w:type="paragraph" w:styleId="a4">
    <w:name w:val="Balloon Text"/>
    <w:basedOn w:val="a"/>
    <w:link w:val="a5"/>
    <w:uiPriority w:val="99"/>
    <w:semiHidden/>
    <w:unhideWhenUsed/>
    <w:rsid w:val="00355FEA"/>
    <w:rPr>
      <w:sz w:val="18"/>
      <w:szCs w:val="18"/>
    </w:rPr>
  </w:style>
  <w:style w:type="character" w:customStyle="1" w:styleId="a5">
    <w:name w:val="批注框文本 字符"/>
    <w:basedOn w:val="a0"/>
    <w:link w:val="a4"/>
    <w:uiPriority w:val="99"/>
    <w:semiHidden/>
    <w:rsid w:val="00355FEA"/>
    <w:rPr>
      <w:sz w:val="18"/>
      <w:szCs w:val="18"/>
    </w:rPr>
  </w:style>
  <w:style w:type="paragraph" w:styleId="a6">
    <w:name w:val="header"/>
    <w:basedOn w:val="a"/>
    <w:link w:val="a7"/>
    <w:uiPriority w:val="99"/>
    <w:unhideWhenUsed/>
    <w:rsid w:val="00355FE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55FEA"/>
    <w:rPr>
      <w:sz w:val="18"/>
      <w:szCs w:val="18"/>
    </w:rPr>
  </w:style>
  <w:style w:type="paragraph" w:styleId="a8">
    <w:name w:val="footer"/>
    <w:basedOn w:val="a"/>
    <w:link w:val="a9"/>
    <w:uiPriority w:val="99"/>
    <w:unhideWhenUsed/>
    <w:rsid w:val="00355FEA"/>
    <w:pPr>
      <w:tabs>
        <w:tab w:val="center" w:pos="4153"/>
        <w:tab w:val="right" w:pos="8306"/>
      </w:tabs>
      <w:snapToGrid w:val="0"/>
      <w:jc w:val="left"/>
    </w:pPr>
    <w:rPr>
      <w:sz w:val="18"/>
      <w:szCs w:val="18"/>
    </w:rPr>
  </w:style>
  <w:style w:type="character" w:customStyle="1" w:styleId="a9">
    <w:name w:val="页脚 字符"/>
    <w:basedOn w:val="a0"/>
    <w:link w:val="a8"/>
    <w:uiPriority w:val="99"/>
    <w:rsid w:val="00355F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84297">
      <w:bodyDiv w:val="1"/>
      <w:marLeft w:val="0"/>
      <w:marRight w:val="0"/>
      <w:marTop w:val="0"/>
      <w:marBottom w:val="0"/>
      <w:divBdr>
        <w:top w:val="none" w:sz="0" w:space="0" w:color="auto"/>
        <w:left w:val="none" w:sz="0" w:space="0" w:color="auto"/>
        <w:bottom w:val="none" w:sz="0" w:space="0" w:color="auto"/>
        <w:right w:val="none" w:sz="0" w:space="0" w:color="auto"/>
      </w:divBdr>
      <w:divsChild>
        <w:div w:id="1990865695">
          <w:marLeft w:val="0"/>
          <w:marRight w:val="0"/>
          <w:marTop w:val="150"/>
          <w:marBottom w:val="0"/>
          <w:divBdr>
            <w:top w:val="single" w:sz="6" w:space="11"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2020-11-09T06:06:00Z</dcterms:created>
  <dcterms:modified xsi:type="dcterms:W3CDTF">2020-11-09T06:06:00Z</dcterms:modified>
</cp:coreProperties>
</file>