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448C" w:rsidRDefault="00A5448C" w:rsidP="00A5448C"/>
    <w:p w:rsidR="00A5448C" w:rsidRDefault="00A5448C" w:rsidP="00A5448C"/>
    <w:p w:rsidR="00A5448C" w:rsidRDefault="00A5448C" w:rsidP="00A5448C"/>
    <w:p w:rsidR="00A5448C" w:rsidRDefault="00A5448C" w:rsidP="00A5448C"/>
    <w:p w:rsidR="00A5448C" w:rsidRDefault="00A5448C" w:rsidP="00A5448C"/>
    <w:p w:rsidR="00A5448C" w:rsidRDefault="00A5448C" w:rsidP="00A5448C"/>
    <w:p w:rsidR="00A5448C" w:rsidRDefault="00A5448C" w:rsidP="00A5448C">
      <w:pPr>
        <w:jc w:val="center"/>
        <w:rPr>
          <w:rFonts w:ascii="Times New Roman" w:eastAsia="宋体" w:hAnsi="Times New Roman" w:cs="Times New Roman"/>
          <w:b/>
          <w:sz w:val="48"/>
        </w:rPr>
      </w:pPr>
    </w:p>
    <w:p w:rsidR="00A5448C" w:rsidRDefault="00A5448C" w:rsidP="00A5448C">
      <w:pPr>
        <w:jc w:val="center"/>
        <w:rPr>
          <w:rFonts w:ascii="Times New Roman" w:eastAsia="宋体" w:hAnsi="Times New Roman" w:cs="Times New Roman"/>
          <w:b/>
          <w:sz w:val="48"/>
        </w:rPr>
      </w:pPr>
    </w:p>
    <w:p w:rsidR="00A5448C" w:rsidRPr="00437E5B" w:rsidRDefault="00A5448C" w:rsidP="00A5448C">
      <w:pPr>
        <w:jc w:val="center"/>
        <w:rPr>
          <w:rFonts w:ascii="Times New Roman" w:eastAsia="宋体" w:hAnsi="Times New Roman" w:cs="Times New Roman"/>
          <w:b/>
          <w:sz w:val="48"/>
        </w:rPr>
      </w:pPr>
      <w:r w:rsidRPr="00437E5B">
        <w:rPr>
          <w:rFonts w:ascii="Times New Roman" w:eastAsia="宋体" w:hAnsi="Times New Roman" w:cs="Times New Roman" w:hint="eastAsia"/>
          <w:b/>
          <w:sz w:val="48"/>
        </w:rPr>
        <w:t>天津市教育信息技术研究课题</w:t>
      </w:r>
    </w:p>
    <w:p w:rsidR="00A5448C" w:rsidRPr="00437E5B" w:rsidRDefault="00A5448C" w:rsidP="00A5448C">
      <w:pPr>
        <w:jc w:val="center"/>
        <w:rPr>
          <w:rFonts w:ascii="Times New Roman" w:eastAsia="宋体" w:hAnsi="Times New Roman" w:cs="Times New Roman"/>
          <w:b/>
          <w:sz w:val="48"/>
        </w:rPr>
      </w:pPr>
    </w:p>
    <w:p w:rsidR="00A5448C" w:rsidRDefault="003C5A73" w:rsidP="00A5448C">
      <w:pPr>
        <w:jc w:val="center"/>
        <w:rPr>
          <w:rFonts w:ascii="Times New Roman" w:eastAsia="宋体" w:hAnsi="Times New Roman" w:cs="Times New Roman"/>
          <w:b/>
          <w:sz w:val="48"/>
        </w:rPr>
      </w:pPr>
      <w:r>
        <w:rPr>
          <w:rFonts w:ascii="Times New Roman" w:eastAsia="宋体" w:hAnsi="Times New Roman" w:cs="Times New Roman" w:hint="eastAsia"/>
          <w:b/>
          <w:sz w:val="48"/>
        </w:rPr>
        <w:t>成果公告</w:t>
      </w:r>
    </w:p>
    <w:p w:rsidR="00A5448C" w:rsidRDefault="00A5448C" w:rsidP="00A5448C">
      <w:pPr>
        <w:jc w:val="center"/>
        <w:rPr>
          <w:sz w:val="84"/>
        </w:rPr>
      </w:pPr>
    </w:p>
    <w:p w:rsidR="00A5448C" w:rsidRDefault="00A5448C" w:rsidP="00A5448C">
      <w:pPr>
        <w:snapToGrid w:val="0"/>
        <w:spacing w:line="360" w:lineRule="auto"/>
        <w:rPr>
          <w:sz w:val="36"/>
        </w:rPr>
      </w:pPr>
    </w:p>
    <w:p w:rsidR="00A5448C" w:rsidRPr="00E6388B" w:rsidRDefault="00A5448C" w:rsidP="00A5448C">
      <w:pPr>
        <w:tabs>
          <w:tab w:val="left" w:pos="443"/>
        </w:tabs>
        <w:ind w:firstLineChars="196" w:firstLine="630"/>
        <w:rPr>
          <w:b/>
          <w:sz w:val="44"/>
          <w:szCs w:val="21"/>
        </w:rPr>
      </w:pPr>
      <w:r w:rsidRPr="00D5250D">
        <w:rPr>
          <w:rFonts w:hint="eastAsia"/>
          <w:b/>
          <w:bCs/>
          <w:sz w:val="32"/>
        </w:rPr>
        <w:t>课</w:t>
      </w:r>
      <w:r>
        <w:rPr>
          <w:rFonts w:hint="eastAsia"/>
          <w:b/>
          <w:bCs/>
          <w:sz w:val="32"/>
        </w:rPr>
        <w:t xml:space="preserve">  </w:t>
      </w:r>
      <w:r w:rsidRPr="00D5250D">
        <w:rPr>
          <w:rFonts w:hint="eastAsia"/>
          <w:b/>
          <w:bCs/>
          <w:sz w:val="32"/>
        </w:rPr>
        <w:t>题</w:t>
      </w:r>
      <w:r>
        <w:rPr>
          <w:rFonts w:hint="eastAsia"/>
          <w:b/>
          <w:bCs/>
          <w:sz w:val="32"/>
        </w:rPr>
        <w:t xml:space="preserve">  </w:t>
      </w:r>
      <w:r w:rsidRPr="00D5250D">
        <w:rPr>
          <w:rFonts w:hint="eastAsia"/>
          <w:b/>
          <w:bCs/>
          <w:sz w:val="32"/>
        </w:rPr>
        <w:t>名</w:t>
      </w:r>
      <w:r>
        <w:rPr>
          <w:rFonts w:hint="eastAsia"/>
          <w:b/>
          <w:bCs/>
          <w:sz w:val="32"/>
        </w:rPr>
        <w:t xml:space="preserve">  </w:t>
      </w:r>
      <w:r w:rsidRPr="00D5250D">
        <w:rPr>
          <w:rFonts w:hint="eastAsia"/>
          <w:b/>
          <w:bCs/>
          <w:sz w:val="32"/>
        </w:rPr>
        <w:t>称</w:t>
      </w:r>
      <w:r>
        <w:rPr>
          <w:rFonts w:hint="eastAsia"/>
          <w:b/>
          <w:szCs w:val="21"/>
        </w:rPr>
        <w:t xml:space="preserve">  </w:t>
      </w:r>
      <w:r w:rsidRPr="00E6388B">
        <w:rPr>
          <w:rFonts w:hint="eastAsia"/>
          <w:b/>
          <w:sz w:val="28"/>
          <w:szCs w:val="21"/>
        </w:rPr>
        <w:t>基于“互联网</w:t>
      </w:r>
      <w:r w:rsidRPr="00E6388B">
        <w:rPr>
          <w:rFonts w:hint="eastAsia"/>
          <w:b/>
          <w:sz w:val="28"/>
          <w:szCs w:val="21"/>
        </w:rPr>
        <w:t>+</w:t>
      </w:r>
      <w:r w:rsidRPr="00E6388B">
        <w:rPr>
          <w:rFonts w:hint="eastAsia"/>
          <w:b/>
          <w:sz w:val="28"/>
          <w:szCs w:val="21"/>
        </w:rPr>
        <w:t>”的学生参与意识的培养</w:t>
      </w:r>
    </w:p>
    <w:tbl>
      <w:tblPr>
        <w:tblW w:w="0" w:type="auto"/>
        <w:jc w:val="center"/>
        <w:tblLook w:val="0000" w:firstRow="0" w:lastRow="0" w:firstColumn="0" w:lastColumn="0" w:noHBand="0" w:noVBand="0"/>
      </w:tblPr>
      <w:tblGrid>
        <w:gridCol w:w="2630"/>
        <w:gridCol w:w="5368"/>
      </w:tblGrid>
      <w:tr w:rsidR="00A5448C" w:rsidTr="00426469">
        <w:trPr>
          <w:trHeight w:val="956"/>
          <w:jc w:val="center"/>
        </w:trPr>
        <w:tc>
          <w:tcPr>
            <w:tcW w:w="2630" w:type="dxa"/>
            <w:vAlign w:val="bottom"/>
          </w:tcPr>
          <w:p w:rsidR="00A5448C" w:rsidRDefault="00A5448C" w:rsidP="00A5448C">
            <w:pPr>
              <w:spacing w:beforeLines="100" w:before="312"/>
              <w:ind w:left="171"/>
              <w:jc w:val="distribute"/>
              <w:rPr>
                <w:b/>
                <w:bCs/>
                <w:sz w:val="32"/>
              </w:rPr>
            </w:pPr>
            <w:r>
              <w:rPr>
                <w:rFonts w:hint="eastAsia"/>
                <w:b/>
                <w:bCs/>
                <w:sz w:val="32"/>
              </w:rPr>
              <w:t>课题批准号</w:t>
            </w:r>
          </w:p>
        </w:tc>
        <w:tc>
          <w:tcPr>
            <w:tcW w:w="5368" w:type="dxa"/>
            <w:tcBorders>
              <w:top w:val="single" w:sz="4" w:space="0" w:color="auto"/>
              <w:bottom w:val="single" w:sz="4" w:space="0" w:color="auto"/>
            </w:tcBorders>
            <w:vAlign w:val="center"/>
          </w:tcPr>
          <w:p w:rsidR="00A5448C" w:rsidRPr="00E45325" w:rsidRDefault="00A5448C" w:rsidP="00A5448C">
            <w:pPr>
              <w:spacing w:beforeLines="100" w:before="312"/>
              <w:ind w:left="171"/>
              <w:jc w:val="center"/>
              <w:rPr>
                <w:rFonts w:ascii="Times New Roman" w:hAnsi="Times New Roman"/>
                <w:bCs/>
                <w:sz w:val="32"/>
              </w:rPr>
            </w:pPr>
            <w:r w:rsidRPr="00E45325">
              <w:rPr>
                <w:rFonts w:ascii="Times New Roman" w:hAnsi="Times New Roman" w:hint="eastAsia"/>
                <w:sz w:val="32"/>
              </w:rPr>
              <w:t>17</w:t>
            </w:r>
            <w:r w:rsidRPr="00E45325">
              <w:rPr>
                <w:rFonts w:ascii="Times New Roman" w:hAnsi="Times New Roman"/>
                <w:sz w:val="32"/>
              </w:rPr>
              <w:t>1</w:t>
            </w:r>
            <w:r w:rsidRPr="00E45325">
              <w:rPr>
                <w:rFonts w:ascii="Times New Roman" w:hAnsi="Times New Roman" w:hint="eastAsia"/>
                <w:sz w:val="32"/>
              </w:rPr>
              <w:t>201050088</w:t>
            </w:r>
          </w:p>
        </w:tc>
      </w:tr>
      <w:tr w:rsidR="00A5448C" w:rsidTr="00426469">
        <w:trPr>
          <w:trHeight w:val="956"/>
          <w:jc w:val="center"/>
        </w:trPr>
        <w:tc>
          <w:tcPr>
            <w:tcW w:w="2630" w:type="dxa"/>
            <w:vAlign w:val="bottom"/>
          </w:tcPr>
          <w:p w:rsidR="00A5448C" w:rsidRDefault="00A5448C" w:rsidP="00A5448C">
            <w:pPr>
              <w:spacing w:beforeLines="100" w:before="312"/>
              <w:ind w:left="171"/>
              <w:jc w:val="distribute"/>
              <w:rPr>
                <w:b/>
                <w:bCs/>
                <w:sz w:val="32"/>
              </w:rPr>
            </w:pPr>
            <w:r>
              <w:rPr>
                <w:rFonts w:hint="eastAsia"/>
                <w:b/>
                <w:bCs/>
                <w:sz w:val="32"/>
              </w:rPr>
              <w:t>课题负责人</w:t>
            </w:r>
          </w:p>
        </w:tc>
        <w:tc>
          <w:tcPr>
            <w:tcW w:w="5368" w:type="dxa"/>
            <w:tcBorders>
              <w:top w:val="single" w:sz="4" w:space="0" w:color="auto"/>
              <w:bottom w:val="single" w:sz="4" w:space="0" w:color="auto"/>
            </w:tcBorders>
            <w:vAlign w:val="center"/>
          </w:tcPr>
          <w:p w:rsidR="00A5448C" w:rsidRDefault="00A5448C" w:rsidP="00A5448C">
            <w:pPr>
              <w:spacing w:beforeLines="100" w:before="312"/>
              <w:ind w:left="171"/>
              <w:jc w:val="center"/>
              <w:rPr>
                <w:b/>
                <w:bCs/>
                <w:sz w:val="32"/>
              </w:rPr>
            </w:pPr>
            <w:r>
              <w:rPr>
                <w:rFonts w:hint="eastAsia"/>
                <w:b/>
                <w:bCs/>
                <w:sz w:val="32"/>
              </w:rPr>
              <w:t>郝方方</w:t>
            </w:r>
          </w:p>
        </w:tc>
      </w:tr>
      <w:tr w:rsidR="00A5448C" w:rsidTr="00426469">
        <w:trPr>
          <w:trHeight w:val="816"/>
          <w:jc w:val="center"/>
        </w:trPr>
        <w:tc>
          <w:tcPr>
            <w:tcW w:w="2630" w:type="dxa"/>
            <w:vAlign w:val="bottom"/>
          </w:tcPr>
          <w:p w:rsidR="00A5448C" w:rsidRDefault="00A5448C" w:rsidP="00A5448C">
            <w:pPr>
              <w:spacing w:beforeLines="100" w:before="312"/>
              <w:ind w:left="171"/>
              <w:jc w:val="distribute"/>
              <w:rPr>
                <w:b/>
                <w:bCs/>
                <w:sz w:val="32"/>
              </w:rPr>
            </w:pPr>
            <w:r>
              <w:rPr>
                <w:rFonts w:hint="eastAsia"/>
                <w:b/>
                <w:bCs/>
                <w:sz w:val="32"/>
              </w:rPr>
              <w:t>所在单位</w:t>
            </w:r>
          </w:p>
        </w:tc>
        <w:tc>
          <w:tcPr>
            <w:tcW w:w="5368" w:type="dxa"/>
            <w:tcBorders>
              <w:top w:val="single" w:sz="4" w:space="0" w:color="auto"/>
              <w:bottom w:val="single" w:sz="4" w:space="0" w:color="auto"/>
            </w:tcBorders>
            <w:vAlign w:val="center"/>
          </w:tcPr>
          <w:p w:rsidR="00A5448C" w:rsidRDefault="00A5448C" w:rsidP="00A5448C">
            <w:pPr>
              <w:spacing w:beforeLines="100" w:before="312"/>
              <w:ind w:left="171"/>
              <w:jc w:val="center"/>
              <w:rPr>
                <w:b/>
                <w:bCs/>
                <w:sz w:val="32"/>
              </w:rPr>
            </w:pPr>
            <w:r>
              <w:rPr>
                <w:rFonts w:hint="eastAsia"/>
                <w:b/>
                <w:bCs/>
                <w:sz w:val="32"/>
              </w:rPr>
              <w:t>天津市第二中学</w:t>
            </w:r>
          </w:p>
        </w:tc>
      </w:tr>
      <w:tr w:rsidR="00A5448C" w:rsidTr="00426469">
        <w:trPr>
          <w:trHeight w:val="971"/>
          <w:jc w:val="center"/>
        </w:trPr>
        <w:tc>
          <w:tcPr>
            <w:tcW w:w="2630" w:type="dxa"/>
            <w:vAlign w:val="bottom"/>
          </w:tcPr>
          <w:p w:rsidR="00A5448C" w:rsidRDefault="00A5448C" w:rsidP="00A5448C">
            <w:pPr>
              <w:spacing w:beforeLines="100" w:before="312"/>
              <w:ind w:left="171"/>
              <w:jc w:val="distribute"/>
              <w:rPr>
                <w:b/>
                <w:bCs/>
                <w:sz w:val="32"/>
              </w:rPr>
            </w:pPr>
            <w:r>
              <w:rPr>
                <w:rFonts w:hint="eastAsia"/>
                <w:b/>
                <w:bCs/>
                <w:sz w:val="32"/>
              </w:rPr>
              <w:t>起止时间</w:t>
            </w:r>
          </w:p>
        </w:tc>
        <w:tc>
          <w:tcPr>
            <w:tcW w:w="5368" w:type="dxa"/>
            <w:tcBorders>
              <w:top w:val="nil"/>
              <w:bottom w:val="single" w:sz="4" w:space="0" w:color="auto"/>
            </w:tcBorders>
            <w:vAlign w:val="center"/>
          </w:tcPr>
          <w:p w:rsidR="00A5448C" w:rsidRDefault="00A5448C" w:rsidP="00A5448C">
            <w:pPr>
              <w:spacing w:beforeLines="100" w:before="312"/>
              <w:ind w:left="171"/>
              <w:jc w:val="center"/>
              <w:rPr>
                <w:b/>
                <w:bCs/>
                <w:sz w:val="32"/>
              </w:rPr>
            </w:pPr>
            <w:r>
              <w:rPr>
                <w:rFonts w:hint="eastAsia"/>
                <w:b/>
                <w:bCs/>
                <w:sz w:val="32"/>
              </w:rPr>
              <w:t>2016.12-2020.11</w:t>
            </w:r>
          </w:p>
        </w:tc>
      </w:tr>
    </w:tbl>
    <w:p w:rsidR="00A5448C" w:rsidRDefault="00A5448C" w:rsidP="00A5448C">
      <w:pPr>
        <w:snapToGrid w:val="0"/>
        <w:spacing w:line="360" w:lineRule="auto"/>
        <w:rPr>
          <w:sz w:val="36"/>
          <w:u w:val="single"/>
        </w:rPr>
      </w:pPr>
    </w:p>
    <w:p w:rsidR="00A5448C" w:rsidRDefault="00A5448C" w:rsidP="00A5448C">
      <w:pPr>
        <w:snapToGrid w:val="0"/>
        <w:spacing w:line="360" w:lineRule="auto"/>
        <w:rPr>
          <w:sz w:val="36"/>
          <w:u w:val="single"/>
        </w:rPr>
      </w:pPr>
    </w:p>
    <w:p w:rsidR="00A5448C" w:rsidRDefault="00A5448C" w:rsidP="00A5448C">
      <w:pPr>
        <w:snapToGrid w:val="0"/>
        <w:spacing w:line="360" w:lineRule="auto"/>
        <w:rPr>
          <w:sz w:val="36"/>
          <w:u w:val="single"/>
        </w:rPr>
      </w:pPr>
    </w:p>
    <w:p w:rsidR="00A5448C" w:rsidRDefault="00A5448C" w:rsidP="00A5448C">
      <w:pPr>
        <w:snapToGrid w:val="0"/>
        <w:spacing w:line="360" w:lineRule="auto"/>
        <w:rPr>
          <w:sz w:val="36"/>
          <w:u w:val="single"/>
        </w:rPr>
      </w:pPr>
    </w:p>
    <w:p w:rsidR="00BC5248" w:rsidRDefault="00BC5248" w:rsidP="00BC5248">
      <w:pPr>
        <w:snapToGrid w:val="0"/>
        <w:spacing w:line="360" w:lineRule="auto"/>
        <w:ind w:firstLineChars="200" w:firstLine="482"/>
        <w:rPr>
          <w:rFonts w:ascii="宋体" w:hAnsi="宋体" w:hint="eastAsia"/>
          <w:b/>
          <w:sz w:val="24"/>
          <w:szCs w:val="24"/>
        </w:rPr>
      </w:pPr>
      <w:r>
        <w:rPr>
          <w:rFonts w:ascii="宋体" w:hAnsi="宋体" w:hint="eastAsia"/>
          <w:b/>
          <w:sz w:val="24"/>
          <w:szCs w:val="24"/>
        </w:rPr>
        <w:lastRenderedPageBreak/>
        <w:t>一、课题</w:t>
      </w:r>
      <w:r w:rsidR="00863409">
        <w:rPr>
          <w:rFonts w:ascii="宋体" w:hAnsi="宋体" w:hint="eastAsia"/>
          <w:b/>
          <w:sz w:val="24"/>
          <w:szCs w:val="24"/>
        </w:rPr>
        <w:t>基本信息</w:t>
      </w:r>
    </w:p>
    <w:p w:rsidR="00234401" w:rsidRPr="00861F2A" w:rsidRDefault="00ED5886" w:rsidP="00861F2A">
      <w:pPr>
        <w:snapToGrid w:val="0"/>
        <w:spacing w:line="360" w:lineRule="auto"/>
        <w:ind w:firstLineChars="200" w:firstLine="480"/>
        <w:rPr>
          <w:rFonts w:ascii="宋体" w:eastAsia="宋体" w:hAnsi="宋体" w:cs="Times New Roman" w:hint="eastAsia"/>
          <w:kern w:val="0"/>
          <w:sz w:val="24"/>
          <w:szCs w:val="24"/>
        </w:rPr>
      </w:pPr>
      <w:r w:rsidRPr="00861F2A">
        <w:rPr>
          <w:rFonts w:ascii="宋体" w:eastAsia="宋体" w:hAnsi="宋体" w:cs="Times New Roman"/>
          <w:kern w:val="0"/>
          <w:sz w:val="24"/>
          <w:szCs w:val="24"/>
        </w:rPr>
        <w:t>课题名称</w:t>
      </w:r>
      <w:r w:rsidRPr="00861F2A">
        <w:rPr>
          <w:rFonts w:ascii="宋体" w:eastAsia="宋体" w:hAnsi="宋体" w:cs="Times New Roman" w:hint="eastAsia"/>
          <w:kern w:val="0"/>
          <w:sz w:val="24"/>
          <w:szCs w:val="24"/>
        </w:rPr>
        <w:t>：</w:t>
      </w:r>
      <w:r w:rsidR="00E6075B" w:rsidRPr="00861F2A">
        <w:rPr>
          <w:rFonts w:ascii="宋体" w:eastAsia="宋体" w:hAnsi="宋体" w:cs="Times New Roman" w:hint="eastAsia"/>
          <w:kern w:val="0"/>
          <w:sz w:val="24"/>
          <w:szCs w:val="24"/>
        </w:rPr>
        <w:t>基于“互联网</w:t>
      </w:r>
      <w:r w:rsidR="00E6075B" w:rsidRPr="00861F2A">
        <w:rPr>
          <w:rFonts w:ascii="宋体" w:eastAsia="宋体" w:hAnsi="宋体" w:cs="Times New Roman"/>
          <w:kern w:val="0"/>
          <w:sz w:val="24"/>
          <w:szCs w:val="24"/>
        </w:rPr>
        <w:t>+</w:t>
      </w:r>
      <w:r w:rsidR="00E6075B" w:rsidRPr="00861F2A">
        <w:rPr>
          <w:rFonts w:ascii="宋体" w:eastAsia="宋体" w:hAnsi="宋体" w:cs="Times New Roman" w:hint="eastAsia"/>
          <w:kern w:val="0"/>
          <w:sz w:val="24"/>
          <w:szCs w:val="24"/>
        </w:rPr>
        <w:t>”的学生参与意识的培养</w:t>
      </w:r>
    </w:p>
    <w:p w:rsidR="00ED5886" w:rsidRPr="00861F2A" w:rsidRDefault="00ED5886" w:rsidP="00861F2A">
      <w:pPr>
        <w:snapToGrid w:val="0"/>
        <w:spacing w:line="360" w:lineRule="auto"/>
        <w:ind w:firstLineChars="200" w:firstLine="480"/>
        <w:rPr>
          <w:rFonts w:ascii="宋体" w:eastAsia="宋体" w:hAnsi="宋体" w:cs="Times New Roman" w:hint="eastAsia"/>
          <w:kern w:val="0"/>
          <w:sz w:val="24"/>
          <w:szCs w:val="24"/>
        </w:rPr>
      </w:pPr>
      <w:r w:rsidRPr="00861F2A">
        <w:rPr>
          <w:rFonts w:ascii="宋体" w:eastAsia="宋体" w:hAnsi="宋体" w:cs="Times New Roman"/>
          <w:kern w:val="0"/>
          <w:sz w:val="24"/>
          <w:szCs w:val="24"/>
        </w:rPr>
        <w:t>课题批准号</w:t>
      </w:r>
      <w:r w:rsidRPr="00861F2A">
        <w:rPr>
          <w:rFonts w:ascii="宋体" w:eastAsia="宋体" w:hAnsi="宋体" w:cs="Times New Roman" w:hint="eastAsia"/>
          <w:kern w:val="0"/>
          <w:sz w:val="24"/>
          <w:szCs w:val="24"/>
        </w:rPr>
        <w:t>：</w:t>
      </w:r>
      <w:r w:rsidRPr="00861F2A">
        <w:rPr>
          <w:rFonts w:ascii="宋体" w:eastAsia="宋体" w:hAnsi="宋体" w:cs="Times New Roman"/>
          <w:kern w:val="0"/>
          <w:sz w:val="24"/>
          <w:szCs w:val="24"/>
        </w:rPr>
        <w:t>171201050088</w:t>
      </w:r>
    </w:p>
    <w:p w:rsidR="00ED5886" w:rsidRPr="00861F2A" w:rsidRDefault="00ED5886" w:rsidP="00861F2A">
      <w:pPr>
        <w:snapToGrid w:val="0"/>
        <w:spacing w:line="360" w:lineRule="auto"/>
        <w:ind w:firstLineChars="200" w:firstLine="480"/>
        <w:rPr>
          <w:rFonts w:ascii="宋体" w:eastAsia="宋体" w:hAnsi="宋体" w:cs="Times New Roman" w:hint="eastAsia"/>
          <w:kern w:val="0"/>
          <w:sz w:val="24"/>
          <w:szCs w:val="24"/>
        </w:rPr>
      </w:pPr>
      <w:r w:rsidRPr="00861F2A">
        <w:rPr>
          <w:rFonts w:ascii="宋体" w:eastAsia="宋体" w:hAnsi="宋体" w:cs="Times New Roman"/>
          <w:kern w:val="0"/>
          <w:sz w:val="24"/>
          <w:szCs w:val="24"/>
        </w:rPr>
        <w:t>课题类别</w:t>
      </w:r>
      <w:r w:rsidRPr="00861F2A">
        <w:rPr>
          <w:rFonts w:ascii="宋体" w:eastAsia="宋体" w:hAnsi="宋体" w:cs="Times New Roman" w:hint="eastAsia"/>
          <w:kern w:val="0"/>
          <w:sz w:val="24"/>
          <w:szCs w:val="24"/>
        </w:rPr>
        <w:t>：专项课题</w:t>
      </w:r>
    </w:p>
    <w:p w:rsidR="00ED5886" w:rsidRPr="00861F2A" w:rsidRDefault="00ED5886" w:rsidP="00861F2A">
      <w:pPr>
        <w:snapToGrid w:val="0"/>
        <w:spacing w:line="360" w:lineRule="auto"/>
        <w:ind w:firstLineChars="200" w:firstLine="480"/>
        <w:rPr>
          <w:rFonts w:ascii="宋体" w:eastAsia="宋体" w:hAnsi="宋体" w:cs="Times New Roman" w:hint="eastAsia"/>
          <w:kern w:val="0"/>
          <w:sz w:val="24"/>
          <w:szCs w:val="24"/>
        </w:rPr>
      </w:pPr>
      <w:r w:rsidRPr="00861F2A">
        <w:rPr>
          <w:rFonts w:ascii="宋体" w:eastAsia="宋体" w:hAnsi="宋体" w:cs="Times New Roman"/>
          <w:kern w:val="0"/>
          <w:sz w:val="24"/>
          <w:szCs w:val="24"/>
        </w:rPr>
        <w:t>学科分类</w:t>
      </w:r>
      <w:r w:rsidRPr="00861F2A">
        <w:rPr>
          <w:rFonts w:ascii="宋体" w:eastAsia="宋体" w:hAnsi="宋体" w:cs="Times New Roman" w:hint="eastAsia"/>
          <w:kern w:val="0"/>
          <w:sz w:val="24"/>
          <w:szCs w:val="24"/>
        </w:rPr>
        <w:t>：</w:t>
      </w:r>
      <w:r w:rsidR="00D42C00" w:rsidRPr="00861F2A">
        <w:rPr>
          <w:rFonts w:ascii="宋体" w:eastAsia="宋体" w:hAnsi="宋体" w:cs="Times New Roman" w:hint="eastAsia"/>
          <w:kern w:val="0"/>
          <w:sz w:val="24"/>
          <w:szCs w:val="24"/>
        </w:rPr>
        <w:t>中学数学</w:t>
      </w:r>
    </w:p>
    <w:p w:rsidR="00D42C00" w:rsidRPr="00861F2A" w:rsidRDefault="00D42C00" w:rsidP="00861F2A">
      <w:pPr>
        <w:snapToGrid w:val="0"/>
        <w:spacing w:line="360" w:lineRule="auto"/>
        <w:ind w:firstLineChars="200" w:firstLine="480"/>
        <w:rPr>
          <w:rFonts w:ascii="宋体" w:eastAsia="宋体" w:hAnsi="宋体" w:cs="Times New Roman" w:hint="eastAsia"/>
          <w:kern w:val="0"/>
          <w:sz w:val="24"/>
          <w:szCs w:val="24"/>
        </w:rPr>
      </w:pPr>
      <w:r w:rsidRPr="00861F2A">
        <w:rPr>
          <w:rFonts w:ascii="宋体" w:eastAsia="宋体" w:hAnsi="宋体" w:cs="Times New Roman"/>
          <w:kern w:val="0"/>
          <w:sz w:val="24"/>
          <w:szCs w:val="24"/>
        </w:rPr>
        <w:t>课题承担单位</w:t>
      </w:r>
      <w:r w:rsidRPr="00861F2A">
        <w:rPr>
          <w:rFonts w:ascii="宋体" w:eastAsia="宋体" w:hAnsi="宋体" w:cs="Times New Roman" w:hint="eastAsia"/>
          <w:kern w:val="0"/>
          <w:sz w:val="24"/>
          <w:szCs w:val="24"/>
        </w:rPr>
        <w:t>：天津市第二中学</w:t>
      </w:r>
    </w:p>
    <w:p w:rsidR="00DE4C55" w:rsidRPr="00861F2A" w:rsidRDefault="00DE4C55" w:rsidP="00861F2A">
      <w:pPr>
        <w:snapToGrid w:val="0"/>
        <w:spacing w:line="360" w:lineRule="auto"/>
        <w:ind w:firstLineChars="200" w:firstLine="480"/>
        <w:rPr>
          <w:rFonts w:ascii="宋体" w:eastAsia="宋体" w:hAnsi="宋体" w:cs="Times New Roman" w:hint="eastAsia"/>
          <w:kern w:val="0"/>
          <w:sz w:val="24"/>
          <w:szCs w:val="24"/>
        </w:rPr>
      </w:pPr>
      <w:r w:rsidRPr="00861F2A">
        <w:rPr>
          <w:rFonts w:ascii="宋体" w:eastAsia="宋体" w:hAnsi="宋体" w:cs="Times New Roman"/>
          <w:kern w:val="0"/>
          <w:sz w:val="24"/>
          <w:szCs w:val="24"/>
        </w:rPr>
        <w:t>课题负责人</w:t>
      </w:r>
      <w:r w:rsidRPr="00861F2A">
        <w:rPr>
          <w:rFonts w:ascii="宋体" w:eastAsia="宋体" w:hAnsi="宋体" w:cs="Times New Roman" w:hint="eastAsia"/>
          <w:kern w:val="0"/>
          <w:sz w:val="24"/>
          <w:szCs w:val="24"/>
        </w:rPr>
        <w:t>：郝方方</w:t>
      </w:r>
      <w:r w:rsidR="002C7BA8" w:rsidRPr="00861F2A">
        <w:rPr>
          <w:rFonts w:ascii="宋体" w:eastAsia="宋体" w:hAnsi="宋体" w:cs="Times New Roman" w:hint="eastAsia"/>
          <w:kern w:val="0"/>
          <w:sz w:val="24"/>
          <w:szCs w:val="24"/>
        </w:rPr>
        <w:t xml:space="preserve">  </w:t>
      </w:r>
      <w:r w:rsidRPr="00861F2A">
        <w:rPr>
          <w:rFonts w:ascii="宋体" w:eastAsia="宋体" w:hAnsi="宋体" w:cs="Times New Roman" w:hint="eastAsia"/>
          <w:kern w:val="0"/>
          <w:sz w:val="24"/>
          <w:szCs w:val="24"/>
        </w:rPr>
        <w:t>一级教师</w:t>
      </w:r>
      <w:r w:rsidR="002C7BA8" w:rsidRPr="00861F2A">
        <w:rPr>
          <w:rFonts w:ascii="宋体" w:eastAsia="宋体" w:hAnsi="宋体" w:cs="Times New Roman" w:hint="eastAsia"/>
          <w:kern w:val="0"/>
          <w:sz w:val="24"/>
          <w:szCs w:val="24"/>
        </w:rPr>
        <w:t xml:space="preserve">  </w:t>
      </w:r>
      <w:r w:rsidRPr="00861F2A">
        <w:rPr>
          <w:rFonts w:ascii="宋体" w:eastAsia="宋体" w:hAnsi="宋体" w:cs="Times New Roman" w:hint="eastAsia"/>
          <w:kern w:val="0"/>
          <w:sz w:val="24"/>
          <w:szCs w:val="24"/>
        </w:rPr>
        <w:t>天津市第二中学</w:t>
      </w:r>
    </w:p>
    <w:p w:rsidR="006D6301" w:rsidRPr="00861F2A" w:rsidRDefault="004C0EFE" w:rsidP="00861F2A">
      <w:pPr>
        <w:snapToGrid w:val="0"/>
        <w:spacing w:line="360" w:lineRule="auto"/>
        <w:ind w:firstLineChars="200" w:firstLine="480"/>
        <w:rPr>
          <w:rFonts w:ascii="宋体" w:eastAsia="宋体" w:hAnsi="宋体" w:cs="Times New Roman" w:hint="eastAsia"/>
          <w:kern w:val="0"/>
          <w:sz w:val="24"/>
          <w:szCs w:val="24"/>
        </w:rPr>
      </w:pPr>
      <w:r w:rsidRPr="00861F2A">
        <w:rPr>
          <w:rFonts w:ascii="宋体" w:eastAsia="宋体" w:hAnsi="宋体" w:cs="Times New Roman"/>
          <w:kern w:val="0"/>
          <w:sz w:val="24"/>
          <w:szCs w:val="24"/>
        </w:rPr>
        <w:t>主要研究人员</w:t>
      </w:r>
      <w:r w:rsidRPr="00861F2A">
        <w:rPr>
          <w:rFonts w:ascii="宋体" w:eastAsia="宋体" w:hAnsi="宋体" w:cs="Times New Roman" w:hint="eastAsia"/>
          <w:kern w:val="0"/>
          <w:sz w:val="24"/>
          <w:szCs w:val="24"/>
        </w:rPr>
        <w:t>：</w:t>
      </w:r>
    </w:p>
    <w:tbl>
      <w:tblPr>
        <w:tblStyle w:val="ab"/>
        <w:tblW w:w="0" w:type="auto"/>
        <w:jc w:val="center"/>
        <w:tblLook w:val="04A0" w:firstRow="1" w:lastRow="0" w:firstColumn="1" w:lastColumn="0" w:noHBand="0" w:noVBand="1"/>
      </w:tblPr>
      <w:tblGrid>
        <w:gridCol w:w="2229"/>
        <w:gridCol w:w="2229"/>
        <w:gridCol w:w="2230"/>
      </w:tblGrid>
      <w:tr w:rsidR="005F1409" w:rsidRPr="00861F2A" w:rsidTr="00D05DFA">
        <w:trPr>
          <w:jc w:val="center"/>
        </w:trPr>
        <w:tc>
          <w:tcPr>
            <w:tcW w:w="2229" w:type="dxa"/>
            <w:vAlign w:val="center"/>
          </w:tcPr>
          <w:p w:rsidR="005F1409" w:rsidRPr="00861F2A" w:rsidRDefault="005F1409" w:rsidP="00053D5A">
            <w:pPr>
              <w:snapToGrid w:val="0"/>
              <w:spacing w:line="360" w:lineRule="auto"/>
              <w:jc w:val="center"/>
              <w:rPr>
                <w:rFonts w:ascii="宋体" w:eastAsia="宋体" w:hAnsi="宋体" w:cs="Times New Roman"/>
                <w:kern w:val="0"/>
                <w:sz w:val="24"/>
                <w:szCs w:val="24"/>
              </w:rPr>
            </w:pPr>
            <w:r w:rsidRPr="00861F2A">
              <w:rPr>
                <w:rFonts w:ascii="宋体" w:eastAsia="宋体" w:hAnsi="宋体" w:cs="Times New Roman" w:hint="eastAsia"/>
                <w:kern w:val="0"/>
                <w:sz w:val="24"/>
                <w:szCs w:val="24"/>
              </w:rPr>
              <w:t>姓名</w:t>
            </w:r>
          </w:p>
        </w:tc>
        <w:tc>
          <w:tcPr>
            <w:tcW w:w="2229" w:type="dxa"/>
            <w:vAlign w:val="center"/>
          </w:tcPr>
          <w:p w:rsidR="005F1409" w:rsidRPr="00861F2A" w:rsidRDefault="005F1409" w:rsidP="005C7D6A">
            <w:pPr>
              <w:snapToGrid w:val="0"/>
              <w:spacing w:line="360" w:lineRule="auto"/>
              <w:ind w:firstLineChars="200" w:firstLine="480"/>
              <w:rPr>
                <w:rFonts w:ascii="宋体" w:eastAsia="宋体" w:hAnsi="宋体" w:cs="Times New Roman"/>
                <w:kern w:val="0"/>
                <w:sz w:val="24"/>
                <w:szCs w:val="24"/>
              </w:rPr>
            </w:pPr>
            <w:r w:rsidRPr="00861F2A">
              <w:rPr>
                <w:rFonts w:ascii="宋体" w:eastAsia="宋体" w:hAnsi="宋体" w:cs="Times New Roman" w:hint="eastAsia"/>
                <w:kern w:val="0"/>
                <w:sz w:val="24"/>
                <w:szCs w:val="24"/>
              </w:rPr>
              <w:t>单位</w:t>
            </w:r>
          </w:p>
        </w:tc>
        <w:tc>
          <w:tcPr>
            <w:tcW w:w="2230" w:type="dxa"/>
            <w:vAlign w:val="center"/>
          </w:tcPr>
          <w:p w:rsidR="005F1409" w:rsidRPr="00861F2A" w:rsidRDefault="005F1409" w:rsidP="005C7D6A">
            <w:pPr>
              <w:snapToGrid w:val="0"/>
              <w:spacing w:line="360" w:lineRule="auto"/>
              <w:ind w:firstLineChars="200" w:firstLine="480"/>
              <w:rPr>
                <w:rFonts w:ascii="宋体" w:eastAsia="宋体" w:hAnsi="宋体" w:cs="Times New Roman"/>
                <w:kern w:val="0"/>
                <w:sz w:val="24"/>
                <w:szCs w:val="24"/>
              </w:rPr>
            </w:pPr>
            <w:r w:rsidRPr="00861F2A">
              <w:rPr>
                <w:rFonts w:ascii="宋体" w:eastAsia="宋体" w:hAnsi="宋体" w:cs="Times New Roman" w:hint="eastAsia"/>
                <w:kern w:val="0"/>
                <w:sz w:val="24"/>
                <w:szCs w:val="24"/>
              </w:rPr>
              <w:t>职务职称</w:t>
            </w:r>
          </w:p>
        </w:tc>
      </w:tr>
      <w:tr w:rsidR="005F1409" w:rsidRPr="00861F2A" w:rsidTr="00D05DFA">
        <w:trPr>
          <w:jc w:val="center"/>
        </w:trPr>
        <w:tc>
          <w:tcPr>
            <w:tcW w:w="2229" w:type="dxa"/>
            <w:vAlign w:val="center"/>
          </w:tcPr>
          <w:p w:rsidR="005F1409" w:rsidRPr="00861F2A" w:rsidRDefault="005F1409" w:rsidP="008460B8">
            <w:pPr>
              <w:snapToGrid w:val="0"/>
              <w:spacing w:line="360" w:lineRule="auto"/>
              <w:jc w:val="center"/>
              <w:rPr>
                <w:rFonts w:ascii="宋体" w:eastAsia="宋体" w:hAnsi="宋体" w:cs="Times New Roman"/>
                <w:kern w:val="0"/>
                <w:sz w:val="24"/>
                <w:szCs w:val="24"/>
              </w:rPr>
            </w:pPr>
            <w:r w:rsidRPr="006D6301">
              <w:rPr>
                <w:rFonts w:ascii="宋体" w:eastAsia="宋体" w:hAnsi="宋体" w:cs="Times New Roman" w:hint="eastAsia"/>
                <w:kern w:val="0"/>
                <w:sz w:val="24"/>
                <w:szCs w:val="24"/>
              </w:rPr>
              <w:t>周育新</w:t>
            </w:r>
          </w:p>
        </w:tc>
        <w:tc>
          <w:tcPr>
            <w:tcW w:w="2229" w:type="dxa"/>
            <w:vAlign w:val="center"/>
          </w:tcPr>
          <w:p w:rsidR="005F1409" w:rsidRPr="00861F2A" w:rsidRDefault="005F1409" w:rsidP="008460B8">
            <w:pPr>
              <w:snapToGrid w:val="0"/>
              <w:spacing w:line="360" w:lineRule="auto"/>
              <w:jc w:val="center"/>
              <w:rPr>
                <w:rFonts w:ascii="宋体" w:eastAsia="宋体" w:hAnsi="宋体" w:cs="Times New Roman"/>
                <w:kern w:val="0"/>
                <w:sz w:val="24"/>
                <w:szCs w:val="24"/>
              </w:rPr>
            </w:pPr>
            <w:r w:rsidRPr="006D6301">
              <w:rPr>
                <w:rFonts w:ascii="宋体" w:eastAsia="宋体" w:hAnsi="宋体" w:cs="Times New Roman" w:hint="eastAsia"/>
                <w:kern w:val="0"/>
                <w:sz w:val="24"/>
                <w:szCs w:val="24"/>
              </w:rPr>
              <w:t>天津市第二中学</w:t>
            </w:r>
          </w:p>
        </w:tc>
        <w:tc>
          <w:tcPr>
            <w:tcW w:w="2230" w:type="dxa"/>
            <w:vAlign w:val="center"/>
          </w:tcPr>
          <w:p w:rsidR="005F1409" w:rsidRPr="00861F2A" w:rsidRDefault="005F1409" w:rsidP="008460B8">
            <w:pPr>
              <w:snapToGrid w:val="0"/>
              <w:spacing w:line="360" w:lineRule="auto"/>
              <w:jc w:val="center"/>
              <w:rPr>
                <w:rFonts w:ascii="宋体" w:eastAsia="宋体" w:hAnsi="宋体" w:cs="Times New Roman"/>
                <w:kern w:val="0"/>
                <w:sz w:val="24"/>
                <w:szCs w:val="24"/>
              </w:rPr>
            </w:pPr>
            <w:r w:rsidRPr="006D6301">
              <w:rPr>
                <w:rFonts w:ascii="宋体" w:eastAsia="宋体" w:hAnsi="宋体" w:cs="Times New Roman" w:hint="eastAsia"/>
                <w:kern w:val="0"/>
                <w:sz w:val="24"/>
                <w:szCs w:val="24"/>
              </w:rPr>
              <w:t>校长高级教师</w:t>
            </w:r>
          </w:p>
        </w:tc>
      </w:tr>
      <w:tr w:rsidR="005F1409" w:rsidRPr="00861F2A" w:rsidTr="00D05DFA">
        <w:trPr>
          <w:jc w:val="center"/>
        </w:trPr>
        <w:tc>
          <w:tcPr>
            <w:tcW w:w="2229" w:type="dxa"/>
            <w:vAlign w:val="center"/>
          </w:tcPr>
          <w:p w:rsidR="005F1409" w:rsidRPr="00861F2A" w:rsidRDefault="005F1409" w:rsidP="008460B8">
            <w:pPr>
              <w:snapToGrid w:val="0"/>
              <w:spacing w:line="360" w:lineRule="auto"/>
              <w:jc w:val="center"/>
              <w:rPr>
                <w:rFonts w:ascii="宋体" w:eastAsia="宋体" w:hAnsi="宋体" w:cs="Times New Roman"/>
                <w:kern w:val="0"/>
                <w:sz w:val="24"/>
                <w:szCs w:val="24"/>
              </w:rPr>
            </w:pPr>
            <w:r w:rsidRPr="006D6301">
              <w:rPr>
                <w:rFonts w:ascii="宋体" w:eastAsia="宋体" w:hAnsi="宋体" w:cs="Times New Roman" w:hint="eastAsia"/>
                <w:kern w:val="0"/>
                <w:sz w:val="24"/>
                <w:szCs w:val="24"/>
              </w:rPr>
              <w:t>杨艳丽</w:t>
            </w:r>
          </w:p>
        </w:tc>
        <w:tc>
          <w:tcPr>
            <w:tcW w:w="2229" w:type="dxa"/>
            <w:vAlign w:val="center"/>
          </w:tcPr>
          <w:p w:rsidR="005F1409" w:rsidRPr="00861F2A" w:rsidRDefault="005F1409" w:rsidP="008460B8">
            <w:pPr>
              <w:snapToGrid w:val="0"/>
              <w:spacing w:line="360" w:lineRule="auto"/>
              <w:jc w:val="center"/>
              <w:rPr>
                <w:rFonts w:ascii="宋体" w:eastAsia="宋体" w:hAnsi="宋体" w:cs="Times New Roman"/>
                <w:kern w:val="0"/>
                <w:sz w:val="24"/>
                <w:szCs w:val="24"/>
              </w:rPr>
            </w:pPr>
            <w:r w:rsidRPr="006D6301">
              <w:rPr>
                <w:rFonts w:ascii="宋体" w:eastAsia="宋体" w:hAnsi="宋体" w:cs="Times New Roman" w:hint="eastAsia"/>
                <w:kern w:val="0"/>
                <w:sz w:val="24"/>
                <w:szCs w:val="24"/>
              </w:rPr>
              <w:t>天津市第二中学</w:t>
            </w:r>
          </w:p>
        </w:tc>
        <w:tc>
          <w:tcPr>
            <w:tcW w:w="2230" w:type="dxa"/>
            <w:vAlign w:val="center"/>
          </w:tcPr>
          <w:p w:rsidR="005F1409" w:rsidRPr="00861F2A" w:rsidRDefault="005F1409" w:rsidP="008460B8">
            <w:pPr>
              <w:snapToGrid w:val="0"/>
              <w:spacing w:line="360" w:lineRule="auto"/>
              <w:jc w:val="center"/>
              <w:rPr>
                <w:rFonts w:ascii="宋体" w:eastAsia="宋体" w:hAnsi="宋体" w:cs="Times New Roman"/>
                <w:kern w:val="0"/>
                <w:sz w:val="24"/>
                <w:szCs w:val="24"/>
              </w:rPr>
            </w:pPr>
            <w:r w:rsidRPr="006D6301">
              <w:rPr>
                <w:rFonts w:ascii="宋体" w:eastAsia="宋体" w:hAnsi="宋体" w:cs="Times New Roman" w:hint="eastAsia"/>
                <w:kern w:val="0"/>
                <w:sz w:val="24"/>
                <w:szCs w:val="24"/>
              </w:rPr>
              <w:t>高级教师</w:t>
            </w:r>
          </w:p>
        </w:tc>
      </w:tr>
      <w:tr w:rsidR="005F1409" w:rsidRPr="00861F2A" w:rsidTr="00D05DFA">
        <w:trPr>
          <w:jc w:val="center"/>
        </w:trPr>
        <w:tc>
          <w:tcPr>
            <w:tcW w:w="2229" w:type="dxa"/>
            <w:vAlign w:val="center"/>
          </w:tcPr>
          <w:p w:rsidR="005F1409" w:rsidRPr="00861F2A" w:rsidRDefault="005F1409" w:rsidP="008460B8">
            <w:pPr>
              <w:snapToGrid w:val="0"/>
              <w:spacing w:line="360" w:lineRule="auto"/>
              <w:jc w:val="center"/>
              <w:rPr>
                <w:rFonts w:ascii="宋体" w:eastAsia="宋体" w:hAnsi="宋体" w:cs="Times New Roman"/>
                <w:kern w:val="0"/>
                <w:sz w:val="24"/>
                <w:szCs w:val="24"/>
              </w:rPr>
            </w:pPr>
            <w:r w:rsidRPr="006D6301">
              <w:rPr>
                <w:rFonts w:ascii="宋体" w:eastAsia="宋体" w:hAnsi="宋体" w:cs="Times New Roman" w:hint="eastAsia"/>
                <w:kern w:val="0"/>
                <w:sz w:val="24"/>
                <w:szCs w:val="24"/>
              </w:rPr>
              <w:t>沈宝莹</w:t>
            </w:r>
          </w:p>
        </w:tc>
        <w:tc>
          <w:tcPr>
            <w:tcW w:w="2229" w:type="dxa"/>
            <w:vAlign w:val="center"/>
          </w:tcPr>
          <w:p w:rsidR="005F1409" w:rsidRPr="00861F2A" w:rsidRDefault="005F1409" w:rsidP="008460B8">
            <w:pPr>
              <w:snapToGrid w:val="0"/>
              <w:spacing w:line="360" w:lineRule="auto"/>
              <w:jc w:val="center"/>
              <w:rPr>
                <w:rFonts w:ascii="宋体" w:eastAsia="宋体" w:hAnsi="宋体" w:cs="Times New Roman"/>
                <w:kern w:val="0"/>
                <w:sz w:val="24"/>
                <w:szCs w:val="24"/>
              </w:rPr>
            </w:pPr>
            <w:r w:rsidRPr="006D6301">
              <w:rPr>
                <w:rFonts w:ascii="宋体" w:eastAsia="宋体" w:hAnsi="宋体" w:cs="Times New Roman" w:hint="eastAsia"/>
                <w:kern w:val="0"/>
                <w:sz w:val="24"/>
                <w:szCs w:val="24"/>
              </w:rPr>
              <w:t>天津市第二中学</w:t>
            </w:r>
          </w:p>
        </w:tc>
        <w:tc>
          <w:tcPr>
            <w:tcW w:w="2230" w:type="dxa"/>
            <w:vAlign w:val="center"/>
          </w:tcPr>
          <w:p w:rsidR="005F1409" w:rsidRPr="00861F2A" w:rsidRDefault="005F1409" w:rsidP="008460B8">
            <w:pPr>
              <w:snapToGrid w:val="0"/>
              <w:spacing w:line="360" w:lineRule="auto"/>
              <w:jc w:val="center"/>
              <w:rPr>
                <w:rFonts w:ascii="宋体" w:eastAsia="宋体" w:hAnsi="宋体" w:cs="Times New Roman"/>
                <w:kern w:val="0"/>
                <w:sz w:val="24"/>
                <w:szCs w:val="24"/>
              </w:rPr>
            </w:pPr>
            <w:r w:rsidRPr="006D6301">
              <w:rPr>
                <w:rFonts w:ascii="宋体" w:eastAsia="宋体" w:hAnsi="宋体" w:cs="Times New Roman" w:hint="eastAsia"/>
                <w:kern w:val="0"/>
                <w:sz w:val="24"/>
                <w:szCs w:val="24"/>
              </w:rPr>
              <w:t>教务主任高级教师</w:t>
            </w:r>
          </w:p>
        </w:tc>
      </w:tr>
      <w:tr w:rsidR="005F1409" w:rsidRPr="00861F2A" w:rsidTr="00D05DFA">
        <w:trPr>
          <w:jc w:val="center"/>
        </w:trPr>
        <w:tc>
          <w:tcPr>
            <w:tcW w:w="2229" w:type="dxa"/>
            <w:vAlign w:val="center"/>
          </w:tcPr>
          <w:p w:rsidR="005F1409" w:rsidRPr="00861F2A" w:rsidRDefault="005F1409" w:rsidP="008460B8">
            <w:pPr>
              <w:snapToGrid w:val="0"/>
              <w:spacing w:line="360" w:lineRule="auto"/>
              <w:jc w:val="center"/>
              <w:rPr>
                <w:rFonts w:ascii="宋体" w:eastAsia="宋体" w:hAnsi="宋体" w:cs="Times New Roman"/>
                <w:kern w:val="0"/>
                <w:sz w:val="24"/>
                <w:szCs w:val="24"/>
              </w:rPr>
            </w:pPr>
            <w:r w:rsidRPr="006D6301">
              <w:rPr>
                <w:rFonts w:ascii="宋体" w:eastAsia="宋体" w:hAnsi="宋体" w:cs="Times New Roman" w:hint="eastAsia"/>
                <w:kern w:val="0"/>
                <w:sz w:val="24"/>
                <w:szCs w:val="24"/>
              </w:rPr>
              <w:t>肖姗姗</w:t>
            </w:r>
          </w:p>
        </w:tc>
        <w:tc>
          <w:tcPr>
            <w:tcW w:w="2229" w:type="dxa"/>
            <w:vAlign w:val="center"/>
          </w:tcPr>
          <w:p w:rsidR="005F1409" w:rsidRPr="00861F2A" w:rsidRDefault="005F1409" w:rsidP="008460B8">
            <w:pPr>
              <w:snapToGrid w:val="0"/>
              <w:spacing w:line="360" w:lineRule="auto"/>
              <w:jc w:val="center"/>
              <w:rPr>
                <w:rFonts w:ascii="宋体" w:eastAsia="宋体" w:hAnsi="宋体" w:cs="Times New Roman" w:hint="eastAsia"/>
                <w:kern w:val="0"/>
                <w:sz w:val="24"/>
                <w:szCs w:val="24"/>
              </w:rPr>
            </w:pPr>
            <w:r w:rsidRPr="006D6301">
              <w:rPr>
                <w:rFonts w:ascii="宋体" w:eastAsia="宋体" w:hAnsi="宋体" w:cs="Times New Roman" w:hint="eastAsia"/>
                <w:kern w:val="0"/>
                <w:sz w:val="24"/>
                <w:szCs w:val="24"/>
              </w:rPr>
              <w:t>天津市第二中学</w:t>
            </w:r>
          </w:p>
        </w:tc>
        <w:tc>
          <w:tcPr>
            <w:tcW w:w="2230" w:type="dxa"/>
            <w:vAlign w:val="center"/>
          </w:tcPr>
          <w:p w:rsidR="005F1409" w:rsidRPr="00861F2A" w:rsidRDefault="005F1409" w:rsidP="008460B8">
            <w:pPr>
              <w:snapToGrid w:val="0"/>
              <w:spacing w:line="360" w:lineRule="auto"/>
              <w:jc w:val="center"/>
              <w:rPr>
                <w:rFonts w:ascii="宋体" w:eastAsia="宋体" w:hAnsi="宋体" w:cs="Times New Roman"/>
                <w:kern w:val="0"/>
                <w:sz w:val="24"/>
                <w:szCs w:val="24"/>
              </w:rPr>
            </w:pPr>
            <w:r w:rsidRPr="006D6301">
              <w:rPr>
                <w:rFonts w:ascii="宋体" w:eastAsia="宋体" w:hAnsi="宋体" w:cs="Times New Roman" w:hint="eastAsia"/>
                <w:kern w:val="0"/>
                <w:sz w:val="24"/>
                <w:szCs w:val="24"/>
              </w:rPr>
              <w:t>一级教师</w:t>
            </w:r>
          </w:p>
        </w:tc>
      </w:tr>
    </w:tbl>
    <w:p w:rsidR="006D6301" w:rsidRPr="00ED5886" w:rsidRDefault="006D6301" w:rsidP="00E6075B">
      <w:pPr>
        <w:snapToGrid w:val="0"/>
        <w:spacing w:line="360" w:lineRule="auto"/>
        <w:ind w:firstLineChars="200" w:firstLine="420"/>
        <w:rPr>
          <w:rFonts w:ascii="Times New Roman" w:hAnsi="Times New Roman" w:cs="Times New Roman"/>
          <w:color w:val="444444"/>
          <w:szCs w:val="21"/>
          <w:shd w:val="clear" w:color="auto" w:fill="FFFFFF"/>
        </w:rPr>
      </w:pPr>
    </w:p>
    <w:p w:rsidR="00A25152" w:rsidRDefault="00A25152" w:rsidP="00A25152">
      <w:pPr>
        <w:snapToGrid w:val="0"/>
        <w:spacing w:line="360" w:lineRule="auto"/>
        <w:ind w:firstLineChars="200" w:firstLine="482"/>
        <w:rPr>
          <w:rFonts w:ascii="宋体" w:hAnsi="宋体" w:hint="eastAsia"/>
          <w:b/>
          <w:sz w:val="24"/>
          <w:szCs w:val="24"/>
        </w:rPr>
      </w:pPr>
      <w:r>
        <w:rPr>
          <w:rFonts w:ascii="宋体" w:hAnsi="宋体" w:hint="eastAsia"/>
          <w:b/>
          <w:sz w:val="24"/>
          <w:szCs w:val="24"/>
        </w:rPr>
        <w:t>二</w:t>
      </w:r>
      <w:r>
        <w:rPr>
          <w:rFonts w:ascii="宋体" w:hAnsi="宋体" w:hint="eastAsia"/>
          <w:b/>
          <w:sz w:val="24"/>
          <w:szCs w:val="24"/>
        </w:rPr>
        <w:t>、课题</w:t>
      </w:r>
      <w:r>
        <w:rPr>
          <w:rFonts w:ascii="宋体" w:hAnsi="宋体" w:hint="eastAsia"/>
          <w:b/>
          <w:sz w:val="24"/>
          <w:szCs w:val="24"/>
        </w:rPr>
        <w:t>研究内容与方法</w:t>
      </w:r>
    </w:p>
    <w:p w:rsidR="002A7E71" w:rsidRDefault="002A7E71" w:rsidP="002A7E71">
      <w:pPr>
        <w:snapToGrid w:val="0"/>
        <w:spacing w:line="360" w:lineRule="auto"/>
        <w:ind w:firstLineChars="200" w:firstLine="480"/>
        <w:rPr>
          <w:rFonts w:ascii="宋体" w:eastAsia="宋体" w:hAnsi="宋体" w:cs="Times New Roman" w:hint="eastAsia"/>
          <w:kern w:val="0"/>
          <w:sz w:val="24"/>
          <w:szCs w:val="24"/>
        </w:rPr>
      </w:pPr>
      <w:r w:rsidRPr="00DB51F5">
        <w:rPr>
          <w:rFonts w:ascii="宋体" w:eastAsia="宋体" w:hAnsi="宋体" w:cs="Times New Roman" w:hint="eastAsia"/>
          <w:kern w:val="0"/>
          <w:sz w:val="24"/>
          <w:szCs w:val="24"/>
        </w:rPr>
        <w:t>（一）</w:t>
      </w:r>
      <w:r w:rsidRPr="002A7E71">
        <w:rPr>
          <w:rFonts w:ascii="宋体" w:eastAsia="宋体" w:hAnsi="宋体" w:cs="Times New Roman" w:hint="eastAsia"/>
          <w:kern w:val="0"/>
          <w:sz w:val="24"/>
          <w:szCs w:val="24"/>
        </w:rPr>
        <w:t>课题研究内容</w:t>
      </w:r>
    </w:p>
    <w:p w:rsidR="00E93592" w:rsidRPr="002A7E71" w:rsidRDefault="002A7E71" w:rsidP="002A7E71">
      <w:pPr>
        <w:snapToGrid w:val="0"/>
        <w:spacing w:line="360" w:lineRule="auto"/>
        <w:ind w:firstLineChars="200" w:firstLine="480"/>
        <w:rPr>
          <w:rFonts w:ascii="宋体" w:eastAsia="宋体" w:hAnsi="宋体" w:cs="Times New Roman"/>
          <w:kern w:val="0"/>
          <w:sz w:val="24"/>
          <w:szCs w:val="24"/>
        </w:rPr>
      </w:pPr>
      <w:r w:rsidRPr="002A7E71">
        <w:rPr>
          <w:rFonts w:ascii="宋体" w:eastAsia="宋体" w:hAnsi="宋体" w:cs="Times New Roman" w:hint="eastAsia"/>
          <w:kern w:val="0"/>
          <w:sz w:val="24"/>
          <w:szCs w:val="24"/>
        </w:rPr>
        <w:t>1.</w:t>
      </w:r>
      <w:r w:rsidR="00E93592" w:rsidRPr="002A7E71">
        <w:rPr>
          <w:rFonts w:ascii="宋体" w:eastAsia="宋体" w:hAnsi="宋体" w:cs="Times New Roman" w:hint="eastAsia"/>
          <w:kern w:val="0"/>
          <w:sz w:val="24"/>
          <w:szCs w:val="24"/>
        </w:rPr>
        <w:t>建立合作互助式和探讨研究式的课堂模型</w:t>
      </w:r>
    </w:p>
    <w:p w:rsidR="00E93592" w:rsidRPr="00DB51F5" w:rsidRDefault="002A7E71" w:rsidP="00E93592">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（1）</w:t>
      </w:r>
      <w:r w:rsidR="00E93592" w:rsidRPr="00DB51F5">
        <w:rPr>
          <w:rFonts w:ascii="宋体" w:eastAsia="宋体" w:hAnsi="宋体" w:cs="Times New Roman" w:hint="eastAsia"/>
          <w:sz w:val="24"/>
          <w:szCs w:val="24"/>
        </w:rPr>
        <w:t>构建教师间合作互助式课堂模型。依托学校数字化校园平台，各位教师可以通过学校的QQ群，公共邮箱或者天津二中在线学习平台（见图1），将老师们录制的微课，制作的课件（见图2），或者有参考价值的网络资源，进行教学资源共享。</w:t>
      </w:r>
    </w:p>
    <w:p w:rsidR="00E93592" w:rsidRPr="00DB51F5" w:rsidRDefault="00E93592" w:rsidP="00E93592">
      <w:pPr>
        <w:spacing w:line="360" w:lineRule="auto"/>
        <w:jc w:val="center"/>
        <w:rPr>
          <w:rFonts w:asciiTheme="minorEastAsia" w:hAnsiTheme="minorEastAsia"/>
          <w:sz w:val="24"/>
          <w:szCs w:val="24"/>
        </w:rPr>
      </w:pPr>
      <w:r w:rsidRPr="00DB51F5">
        <w:rPr>
          <w:rFonts w:asciiTheme="minorEastAsia" w:hAnsiTheme="minorEastAsia" w:hint="eastAsia"/>
          <w:noProof/>
          <w:sz w:val="24"/>
          <w:szCs w:val="24"/>
        </w:rPr>
        <w:drawing>
          <wp:inline distT="0" distB="0" distL="0" distR="0" wp14:anchorId="671B39AF" wp14:editId="1A80DE4B">
            <wp:extent cx="2436495" cy="1765935"/>
            <wp:effectExtent l="0" t="0" r="1905"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6495" cy="1765935"/>
                    </a:xfrm>
                    <a:prstGeom prst="rect">
                      <a:avLst/>
                    </a:prstGeom>
                  </pic:spPr>
                </pic:pic>
              </a:graphicData>
            </a:graphic>
          </wp:inline>
        </w:drawing>
      </w:r>
      <w:r w:rsidRPr="00DB51F5">
        <w:rPr>
          <w:rFonts w:asciiTheme="minorEastAsia" w:hAnsiTheme="minorEastAsia" w:hint="eastAsia"/>
          <w:sz w:val="24"/>
          <w:szCs w:val="24"/>
        </w:rPr>
        <w:t xml:space="preserve">  </w:t>
      </w:r>
      <w:r w:rsidRPr="00DB51F5">
        <w:rPr>
          <w:rFonts w:asciiTheme="minorEastAsia" w:hAnsiTheme="minorEastAsia" w:hint="eastAsia"/>
          <w:noProof/>
          <w:sz w:val="24"/>
          <w:szCs w:val="24"/>
        </w:rPr>
        <w:drawing>
          <wp:inline distT="0" distB="0" distL="0" distR="0" wp14:anchorId="5CDCB66A" wp14:editId="1A4EF22D">
            <wp:extent cx="2522855" cy="1735455"/>
            <wp:effectExtent l="0" t="0" r="10795" b="1714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2855" cy="1735455"/>
                    </a:xfrm>
                    <a:prstGeom prst="rect">
                      <a:avLst/>
                    </a:prstGeom>
                  </pic:spPr>
                </pic:pic>
              </a:graphicData>
            </a:graphic>
          </wp:inline>
        </w:drawing>
      </w:r>
    </w:p>
    <w:p w:rsidR="002A7E71" w:rsidRDefault="00E93592" w:rsidP="002A7E71">
      <w:pPr>
        <w:spacing w:line="360" w:lineRule="auto"/>
        <w:jc w:val="left"/>
        <w:rPr>
          <w:rFonts w:asciiTheme="minorEastAsia" w:hAnsiTheme="minorEastAsia" w:hint="eastAsia"/>
          <w:sz w:val="24"/>
          <w:szCs w:val="24"/>
        </w:rPr>
      </w:pPr>
      <w:r w:rsidRPr="00DB51F5">
        <w:rPr>
          <w:rFonts w:ascii="宋体" w:eastAsia="宋体" w:hAnsi="宋体" w:cs="Times New Roman" w:hint="eastAsia"/>
          <w:noProof/>
          <w:sz w:val="24"/>
          <w:szCs w:val="24"/>
        </w:rPr>
        <mc:AlternateContent>
          <mc:Choice Requires="wps">
            <w:drawing>
              <wp:anchor distT="0" distB="0" distL="114300" distR="114300" simplePos="0" relativeHeight="251660288" behindDoc="0" locked="0" layoutInCell="1" allowOverlap="1" wp14:anchorId="640B12D2" wp14:editId="17DDE832">
                <wp:simplePos x="0" y="0"/>
                <wp:positionH relativeFrom="column">
                  <wp:posOffset>3018790</wp:posOffset>
                </wp:positionH>
                <wp:positionV relativeFrom="paragraph">
                  <wp:posOffset>2540</wp:posOffset>
                </wp:positionV>
                <wp:extent cx="1850390" cy="352425"/>
                <wp:effectExtent l="0" t="0" r="0" b="0"/>
                <wp:wrapNone/>
                <wp:docPr id="1" name="圆角矩形 1"/>
                <wp:cNvGraphicFramePr/>
                <a:graphic xmlns:a="http://schemas.openxmlformats.org/drawingml/2006/main">
                  <a:graphicData uri="http://schemas.microsoft.com/office/word/2010/wordprocessingShape">
                    <wps:wsp>
                      <wps:cNvSpPr/>
                      <wps:spPr>
                        <a:xfrm>
                          <a:off x="0" y="0"/>
                          <a:ext cx="1850390" cy="3524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93592" w:rsidRDefault="00E93592" w:rsidP="00E93592">
                            <w:pPr>
                              <w:jc w:val="center"/>
                              <w:rPr>
                                <w:rFonts w:asciiTheme="minorEastAsia" w:hAnsiTheme="minorEastAsia"/>
                                <w:b/>
                                <w:color w:val="000000" w:themeColor="text1"/>
                              </w:rPr>
                            </w:pPr>
                            <w:r>
                              <w:rPr>
                                <w:rFonts w:asciiTheme="minorEastAsia" w:hAnsiTheme="minorEastAsia" w:hint="eastAsia"/>
                                <w:b/>
                                <w:color w:val="000000" w:themeColor="text1"/>
                              </w:rPr>
                              <w:t>图2  教师录制的微课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style="position:absolute;margin-left:237.7pt;margin-top:.2pt;width:145.7pt;height:27.7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" filled="f" stroked="f" strokeweight="2pt">
                <v:textbox>
                  <w:txbxContent>
                    <w:p w:rsidR="00E93592" w:rsidRDefault="00E93592" w:rsidP="00E93592">
                      <w:pPr>
                        <w:jc w:val="center"/>
                        <w:rPr>
                          <w:rFonts w:asciiTheme="minorEastAsia" w:hAnsiTheme="minorEastAsia"/>
                          <w:b/>
                          <w:color w:val="000000" w:themeColor="text1"/>
                        </w:rPr>
                      </w:pPr>
                      <w:r>
                        <w:rPr>
                          <w:rFonts w:asciiTheme="minorEastAsia" w:hAnsiTheme="minorEastAsia" w:hint="eastAsia"/>
                          <w:b/>
                          <w:color w:val="000000" w:themeColor="text1"/>
                        </w:rPr>
                        <w:t>图2  教师录制的微课</w:t>
                      </w:r>
                    </w:p>
                  </w:txbxContent>
                </v:textbox>
              </v:roundrect>
            </w:pict>
          </mc:Fallback>
        </mc:AlternateContent>
      </w:r>
      <w:r w:rsidRPr="00DB51F5">
        <w:rPr>
          <w:rFonts w:ascii="宋体" w:eastAsia="宋体" w:hAnsi="宋体" w:cs="Times New Roman" w:hint="eastAsia"/>
          <w:noProof/>
          <w:sz w:val="24"/>
          <w:szCs w:val="24"/>
        </w:rPr>
        <mc:AlternateContent>
          <mc:Choice Requires="wps">
            <w:drawing>
              <wp:anchor distT="0" distB="0" distL="114300" distR="114300" simplePos="0" relativeHeight="251659264" behindDoc="0" locked="0" layoutInCell="1" allowOverlap="1" wp14:anchorId="37217AD7" wp14:editId="1A72582F">
                <wp:simplePos x="0" y="0"/>
                <wp:positionH relativeFrom="column">
                  <wp:posOffset>570865</wp:posOffset>
                </wp:positionH>
                <wp:positionV relativeFrom="paragraph">
                  <wp:posOffset>1905</wp:posOffset>
                </wp:positionV>
                <wp:extent cx="1209040" cy="337820"/>
                <wp:effectExtent l="0" t="0" r="0" b="0"/>
                <wp:wrapNone/>
                <wp:docPr id="42" name="圆角矩形 42"/>
                <wp:cNvGraphicFramePr/>
                <a:graphic xmlns:a="http://schemas.openxmlformats.org/drawingml/2006/main">
                  <a:graphicData uri="http://schemas.microsoft.com/office/word/2010/wordprocessingShape">
                    <wps:wsp>
                      <wps:cNvSpPr/>
                      <wps:spPr>
                        <a:xfrm>
                          <a:off x="0" y="0"/>
                          <a:ext cx="1209040" cy="33782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93592" w:rsidRDefault="00E93592" w:rsidP="00E93592">
                            <w:pPr>
                              <w:jc w:val="center"/>
                              <w:rPr>
                                <w:rFonts w:asciiTheme="minorEastAsia" w:hAnsiTheme="minorEastAsia"/>
                                <w:b/>
                                <w:color w:val="000000" w:themeColor="text1"/>
                              </w:rPr>
                            </w:pPr>
                            <w:r>
                              <w:rPr>
                                <w:rFonts w:asciiTheme="minorEastAsia" w:hAnsiTheme="minorEastAsia" w:hint="eastAsia"/>
                                <w:b/>
                                <w:color w:val="000000" w:themeColor="text1"/>
                              </w:rPr>
                              <w:t xml:space="preserve">图1  </w:t>
                            </w:r>
                            <w:r>
                              <w:rPr>
                                <w:rFonts w:asciiTheme="minorEastAsia" w:hAnsiTheme="minorEastAsia" w:hint="eastAsia"/>
                                <w:b/>
                                <w:color w:val="000000" w:themeColor="text1"/>
                              </w:rPr>
                              <w:t>学习平台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2" o:spid="_x0000_s1027" style="position:absolute;margin-left:44.95pt;margin-top:.15pt;width:95.2pt;height:26.6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" filled="f" stroked="f" strokeweight="2pt">
                <v:textbox>
                  <w:txbxContent>
                    <w:p w:rsidR="00E93592" w:rsidRDefault="00E93592" w:rsidP="00E93592">
                      <w:pPr>
                        <w:jc w:val="center"/>
                        <w:rPr>
                          <w:rFonts w:asciiTheme="minorEastAsia" w:hAnsiTheme="minorEastAsia"/>
                          <w:b/>
                          <w:color w:val="000000" w:themeColor="text1"/>
                        </w:rPr>
                      </w:pPr>
                      <w:r>
                        <w:rPr>
                          <w:rFonts w:asciiTheme="minorEastAsia" w:hAnsiTheme="minorEastAsia" w:hint="eastAsia"/>
                          <w:b/>
                          <w:color w:val="000000" w:themeColor="text1"/>
                        </w:rPr>
                        <w:t xml:space="preserve">图1  </w:t>
                      </w:r>
                      <w:r>
                        <w:rPr>
                          <w:rFonts w:asciiTheme="minorEastAsia" w:hAnsiTheme="minorEastAsia" w:hint="eastAsia"/>
                          <w:b/>
                          <w:color w:val="000000" w:themeColor="text1"/>
                        </w:rPr>
                        <w:t>学习平台</w:t>
                      </w:r>
                    </w:p>
                  </w:txbxContent>
                </v:textbox>
              </v:roundrect>
            </w:pict>
          </mc:Fallback>
        </mc:AlternateContent>
      </w:r>
    </w:p>
    <w:p w:rsidR="00E93592" w:rsidRPr="002A7E71" w:rsidRDefault="002A7E71" w:rsidP="002A7E71">
      <w:pPr>
        <w:spacing w:line="360" w:lineRule="auto"/>
        <w:ind w:firstLineChars="200" w:firstLine="480"/>
        <w:jc w:val="left"/>
        <w:rPr>
          <w:rFonts w:asciiTheme="minorEastAsia" w:hAnsiTheme="minorEastAsia"/>
          <w:sz w:val="24"/>
          <w:szCs w:val="24"/>
        </w:rPr>
      </w:pPr>
      <w:r>
        <w:rPr>
          <w:rFonts w:ascii="宋体" w:eastAsia="宋体" w:hAnsi="宋体" w:cs="Times New Roman" w:hint="eastAsia"/>
          <w:sz w:val="24"/>
          <w:szCs w:val="24"/>
        </w:rPr>
        <w:t>（</w:t>
      </w:r>
      <w:r>
        <w:rPr>
          <w:rFonts w:ascii="宋体" w:eastAsia="宋体" w:hAnsi="宋体" w:cs="Times New Roman" w:hint="eastAsia"/>
          <w:sz w:val="24"/>
          <w:szCs w:val="24"/>
        </w:rPr>
        <w:t>2</w:t>
      </w:r>
      <w:r>
        <w:rPr>
          <w:rFonts w:ascii="宋体" w:eastAsia="宋体" w:hAnsi="宋体" w:cs="Times New Roman" w:hint="eastAsia"/>
          <w:sz w:val="24"/>
          <w:szCs w:val="24"/>
        </w:rPr>
        <w:t>）</w:t>
      </w:r>
      <w:r w:rsidR="00E93592" w:rsidRPr="00DB51F5">
        <w:rPr>
          <w:rFonts w:ascii="宋体" w:eastAsia="宋体" w:hAnsi="宋体" w:cs="Times New Roman" w:hint="eastAsia"/>
          <w:sz w:val="24"/>
          <w:szCs w:val="24"/>
        </w:rPr>
        <w:t>构建师生互动数字化课堂模型。依托学校数字化校园平台，构建以教师主页为介面、师生互动为核心的互动教育资源库，它包括师生课内互动资源和师生课外互动资源。这两个资源都不是“信息孤岛”，而是生态式的、对话式的信息系统。</w:t>
      </w:r>
      <w:r w:rsidR="00E93592" w:rsidRPr="00DB51F5">
        <w:rPr>
          <w:rFonts w:ascii="宋体" w:eastAsia="宋体" w:hAnsi="宋体" w:cs="Times New Roman" w:hint="eastAsia"/>
          <w:sz w:val="24"/>
          <w:szCs w:val="24"/>
        </w:rPr>
        <w:lastRenderedPageBreak/>
        <w:t>师生课内互动资源包括利用网络选择教育教学素材，丰富教材资源和互动环境资源。师生课外互动资源是指利用现代信息技术打破了传统的课内课外之分，变成时时是课堂，处处是课堂（见图3）。</w:t>
      </w:r>
    </w:p>
    <w:p w:rsidR="00E93592" w:rsidRPr="00DB51F5" w:rsidRDefault="00E93592" w:rsidP="00E93592">
      <w:pPr>
        <w:spacing w:line="360" w:lineRule="auto"/>
        <w:jc w:val="center"/>
        <w:rPr>
          <w:sz w:val="24"/>
          <w:szCs w:val="24"/>
        </w:rPr>
      </w:pPr>
      <w:r w:rsidRPr="00DB51F5">
        <w:rPr>
          <w:noProof/>
          <w:sz w:val="24"/>
          <w:szCs w:val="24"/>
        </w:rPr>
        <mc:AlternateContent>
          <mc:Choice Requires="wps">
            <w:drawing>
              <wp:anchor distT="0" distB="0" distL="114300" distR="114300" simplePos="0" relativeHeight="251661312" behindDoc="0" locked="0" layoutInCell="1" allowOverlap="1" wp14:anchorId="113A91A7" wp14:editId="0EF25C0F">
                <wp:simplePos x="0" y="0"/>
                <wp:positionH relativeFrom="column">
                  <wp:posOffset>1700530</wp:posOffset>
                </wp:positionH>
                <wp:positionV relativeFrom="paragraph">
                  <wp:posOffset>961390</wp:posOffset>
                </wp:positionV>
                <wp:extent cx="1850390" cy="346075"/>
                <wp:effectExtent l="0" t="0" r="0" b="0"/>
                <wp:wrapNone/>
                <wp:docPr id="53" name="圆角矩形 52"/>
                <wp:cNvGraphicFramePr/>
                <a:graphic xmlns:a="http://schemas.openxmlformats.org/drawingml/2006/main">
                  <a:graphicData uri="http://schemas.microsoft.com/office/word/2010/wordprocessingShape">
                    <wps:wsp>
                      <wps:cNvSpPr/>
                      <wps:spPr>
                        <a:xfrm>
                          <a:off x="2820670" y="9043670"/>
                          <a:ext cx="1850390" cy="3460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93592" w:rsidRDefault="00E93592" w:rsidP="00E93592">
                            <w:pPr>
                              <w:jc w:val="center"/>
                              <w:rPr>
                                <w:rFonts w:asciiTheme="minorEastAsia" w:hAnsiTheme="minorEastAsia"/>
                                <w:b/>
                                <w:color w:val="000000" w:themeColor="text1"/>
                              </w:rPr>
                            </w:pPr>
                            <w:r>
                              <w:rPr>
                                <w:rFonts w:asciiTheme="minorEastAsia" w:hAnsiTheme="minorEastAsia" w:hint="eastAsia"/>
                                <w:b/>
                                <w:color w:val="000000" w:themeColor="text1"/>
                              </w:rPr>
                              <w:t xml:space="preserve">图3  </w:t>
                            </w:r>
                            <w:r>
                              <w:rPr>
                                <w:rFonts w:asciiTheme="minorEastAsia" w:hAnsiTheme="minorEastAsia" w:hint="eastAsia"/>
                                <w:b/>
                                <w:color w:val="000000" w:themeColor="text1"/>
                              </w:rPr>
                              <w:t>学生学习的延伸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52" o:spid="_x0000_s1028" style="position:absolute;left:0;text-align:left;margin-left:133.9pt;margin-top:75.7pt;width:145.7pt;height:27.2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" filled="f" stroked="f" strokeweight="2pt">
                <v:textbox>
                  <w:txbxContent>
                    <w:p w:rsidR="00E93592" w:rsidRDefault="00E93592" w:rsidP="00E93592">
                      <w:pPr>
                        <w:jc w:val="center"/>
                        <w:rPr>
                          <w:rFonts w:asciiTheme="minorEastAsia" w:hAnsiTheme="minorEastAsia"/>
                          <w:b/>
                          <w:color w:val="000000" w:themeColor="text1"/>
                        </w:rPr>
                      </w:pPr>
                      <w:r>
                        <w:rPr>
                          <w:rFonts w:asciiTheme="minorEastAsia" w:hAnsiTheme="minorEastAsia" w:hint="eastAsia"/>
                          <w:b/>
                          <w:color w:val="000000" w:themeColor="text1"/>
                        </w:rPr>
                        <w:t xml:space="preserve">图3  </w:t>
                      </w:r>
                      <w:r>
                        <w:rPr>
                          <w:rFonts w:asciiTheme="minorEastAsia" w:hAnsiTheme="minorEastAsia" w:hint="eastAsia"/>
                          <w:b/>
                          <w:color w:val="000000" w:themeColor="text1"/>
                        </w:rPr>
                        <w:t>学生学习的延伸</w:t>
                      </w:r>
                    </w:p>
                  </w:txbxContent>
                </v:textbox>
              </v:roundrect>
            </w:pict>
          </mc:Fallback>
        </mc:AlternateContent>
      </w:r>
      <w:r w:rsidRPr="00DB51F5">
        <w:rPr>
          <w:noProof/>
          <w:sz w:val="24"/>
          <w:szCs w:val="24"/>
        </w:rPr>
        <w:drawing>
          <wp:inline distT="0" distB="0" distL="114300" distR="114300" wp14:anchorId="02C25B42" wp14:editId="7533A21B">
            <wp:extent cx="3222625" cy="979170"/>
            <wp:effectExtent l="0" t="0" r="15875" b="11430"/>
            <wp:docPr id="7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
                    <pic:cNvPicPr>
                      <a:picLocks noChangeAspect="1"/>
                    </pic:cNvPicPr>
                  </pic:nvPicPr>
                  <pic:blipFill>
                    <a:blip r:embed="rId12"/>
                    <a:stretch>
                      <a:fillRect/>
                    </a:stretch>
                  </pic:blipFill>
                  <pic:spPr>
                    <a:xfrm>
                      <a:off x="0" y="0"/>
                      <a:ext cx="3222625" cy="979170"/>
                    </a:xfrm>
                    <a:prstGeom prst="rect">
                      <a:avLst/>
                    </a:prstGeom>
                    <a:noFill/>
                    <a:ln>
                      <a:noFill/>
                    </a:ln>
                  </pic:spPr>
                </pic:pic>
              </a:graphicData>
            </a:graphic>
          </wp:inline>
        </w:drawing>
      </w:r>
    </w:p>
    <w:p w:rsidR="00E93592" w:rsidRPr="00DB51F5" w:rsidRDefault="00E93592" w:rsidP="00E93592">
      <w:pPr>
        <w:spacing w:line="360" w:lineRule="auto"/>
        <w:ind w:firstLineChars="200" w:firstLine="480"/>
        <w:rPr>
          <w:rFonts w:ascii="宋体" w:eastAsia="宋体" w:hAnsi="宋体" w:cs="Times New Roman"/>
          <w:sz w:val="24"/>
          <w:szCs w:val="24"/>
        </w:rPr>
      </w:pPr>
    </w:p>
    <w:p w:rsidR="00E93592" w:rsidRPr="00DB51F5" w:rsidRDefault="002A7E71" w:rsidP="00E93592">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（3）</w:t>
      </w:r>
      <w:r w:rsidR="00E93592" w:rsidRPr="00DB51F5">
        <w:rPr>
          <w:rFonts w:ascii="宋体" w:eastAsia="宋体" w:hAnsi="宋体" w:cs="Times New Roman" w:hint="eastAsia"/>
          <w:sz w:val="24"/>
          <w:szCs w:val="24"/>
        </w:rPr>
        <w:t>构建生生互动数字化和探讨研究式课堂模型。通过构建班级网站、班级</w:t>
      </w:r>
      <w:proofErr w:type="gramStart"/>
      <w:r w:rsidR="00E93592" w:rsidRPr="00DB51F5">
        <w:rPr>
          <w:rFonts w:ascii="宋体" w:eastAsia="宋体" w:hAnsi="宋体" w:cs="Times New Roman" w:hint="eastAsia"/>
          <w:sz w:val="24"/>
          <w:szCs w:val="24"/>
        </w:rPr>
        <w:t>微信平台</w:t>
      </w:r>
      <w:proofErr w:type="gramEnd"/>
      <w:r w:rsidR="00E93592" w:rsidRPr="00DB51F5">
        <w:rPr>
          <w:rFonts w:ascii="宋体" w:eastAsia="宋体" w:hAnsi="宋体" w:cs="Times New Roman" w:hint="eastAsia"/>
          <w:sz w:val="24"/>
          <w:szCs w:val="24"/>
        </w:rPr>
        <w:t>、班级QQ群（见图4）等方式，促进师与生、生与生、班与班之间的交流，形成合作化、个性化的网络学习资源。</w:t>
      </w:r>
    </w:p>
    <w:p w:rsidR="00E93592" w:rsidRPr="00DB51F5" w:rsidRDefault="00E93592" w:rsidP="00E93592">
      <w:pPr>
        <w:snapToGrid w:val="0"/>
        <w:spacing w:before="30" w:line="360" w:lineRule="auto"/>
        <w:ind w:rightChars="50" w:right="105"/>
        <w:jc w:val="center"/>
        <w:rPr>
          <w:rFonts w:asciiTheme="minorEastAsia" w:hAnsiTheme="minorEastAsia"/>
          <w:sz w:val="24"/>
          <w:szCs w:val="24"/>
        </w:rPr>
      </w:pPr>
      <w:r w:rsidRPr="00DB51F5">
        <w:rPr>
          <w:rFonts w:asciiTheme="minorEastAsia" w:hAnsiTheme="minorEastAsia"/>
          <w:noProof/>
          <w:sz w:val="24"/>
          <w:szCs w:val="24"/>
        </w:rPr>
        <mc:AlternateContent>
          <mc:Choice Requires="wps">
            <w:drawing>
              <wp:anchor distT="0" distB="0" distL="114300" distR="114300" simplePos="0" relativeHeight="251662336" behindDoc="0" locked="0" layoutInCell="1" allowOverlap="1" wp14:anchorId="58DEC951" wp14:editId="75DDFB38">
                <wp:simplePos x="0" y="0"/>
                <wp:positionH relativeFrom="column">
                  <wp:posOffset>835025</wp:posOffset>
                </wp:positionH>
                <wp:positionV relativeFrom="paragraph">
                  <wp:posOffset>1826895</wp:posOffset>
                </wp:positionV>
                <wp:extent cx="3362325" cy="396240"/>
                <wp:effectExtent l="0" t="0" r="0" b="0"/>
                <wp:wrapNone/>
                <wp:docPr id="24" name="矩形 24"/>
                <wp:cNvGraphicFramePr/>
                <a:graphic xmlns:a="http://schemas.openxmlformats.org/drawingml/2006/main">
                  <a:graphicData uri="http://schemas.microsoft.com/office/word/2010/wordprocessingShape">
                    <wps:wsp>
                      <wps:cNvSpPr/>
                      <wps:spPr>
                        <a:xfrm>
                          <a:off x="0" y="0"/>
                          <a:ext cx="3362325" cy="396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93592" w:rsidRDefault="00E93592" w:rsidP="00E93592">
                            <w:pPr>
                              <w:jc w:val="center"/>
                              <w:rPr>
                                <w:rFonts w:asciiTheme="minorEastAsia" w:hAnsiTheme="minorEastAsia"/>
                                <w:color w:val="000000" w:themeColor="text1"/>
                              </w:rPr>
                            </w:pPr>
                            <w:r>
                              <w:rPr>
                                <w:rFonts w:asciiTheme="minorEastAsia" w:hAnsiTheme="minorEastAsia" w:hint="eastAsia"/>
                                <w:b/>
                                <w:color w:val="000000" w:themeColor="text1"/>
                              </w:rPr>
                              <w:t xml:space="preserve">图4  </w:t>
                            </w:r>
                            <w:r>
                              <w:rPr>
                                <w:rFonts w:asciiTheme="minorEastAsia" w:hAnsiTheme="minorEastAsia" w:hint="eastAsia"/>
                                <w:b/>
                                <w:color w:val="000000" w:themeColor="text1"/>
                              </w:rPr>
                              <w:t>学生</w:t>
                            </w:r>
                            <w:proofErr w:type="gramStart"/>
                            <w:r>
                              <w:rPr>
                                <w:rFonts w:asciiTheme="minorEastAsia" w:hAnsiTheme="minorEastAsia" w:hint="eastAsia"/>
                                <w:b/>
                                <w:color w:val="000000" w:themeColor="text1"/>
                              </w:rPr>
                              <w:t>课前提</w:t>
                            </w:r>
                            <w:proofErr w:type="gramEnd"/>
                            <w:r>
                              <w:rPr>
                                <w:rFonts w:asciiTheme="minorEastAsia" w:hAnsiTheme="minorEastAsia" w:hint="eastAsia"/>
                                <w:b/>
                                <w:color w:val="000000" w:themeColor="text1"/>
                              </w:rPr>
                              <w:t>出的问题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4" o:spid="_x0000_s1029" style="position:absolute;left:0;text-align:left;margin-left:65.75pt;margin-top:143.85pt;width:264.75pt;height:31.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" filled="f" stroked="f" strokeweight="2pt">
                <v:textbox>
                  <w:txbxContent>
                    <w:p w:rsidR="00E93592" w:rsidRDefault="00E93592" w:rsidP="00E93592">
                      <w:pPr>
                        <w:jc w:val="center"/>
                        <w:rPr>
                          <w:rFonts w:asciiTheme="minorEastAsia" w:hAnsiTheme="minorEastAsia"/>
                          <w:color w:val="000000" w:themeColor="text1"/>
                        </w:rPr>
                      </w:pPr>
                      <w:r>
                        <w:rPr>
                          <w:rFonts w:asciiTheme="minorEastAsia" w:hAnsiTheme="minorEastAsia" w:hint="eastAsia"/>
                          <w:b/>
                          <w:color w:val="000000" w:themeColor="text1"/>
                        </w:rPr>
                        <w:t xml:space="preserve">图4  </w:t>
                      </w:r>
                      <w:r>
                        <w:rPr>
                          <w:rFonts w:asciiTheme="minorEastAsia" w:hAnsiTheme="minorEastAsia" w:hint="eastAsia"/>
                          <w:b/>
                          <w:color w:val="000000" w:themeColor="text1"/>
                        </w:rPr>
                        <w:t>学生</w:t>
                      </w:r>
                      <w:proofErr w:type="gramStart"/>
                      <w:r>
                        <w:rPr>
                          <w:rFonts w:asciiTheme="minorEastAsia" w:hAnsiTheme="minorEastAsia" w:hint="eastAsia"/>
                          <w:b/>
                          <w:color w:val="000000" w:themeColor="text1"/>
                        </w:rPr>
                        <w:t>课前提</w:t>
                      </w:r>
                      <w:proofErr w:type="gramEnd"/>
                      <w:r>
                        <w:rPr>
                          <w:rFonts w:asciiTheme="minorEastAsia" w:hAnsiTheme="minorEastAsia" w:hint="eastAsia"/>
                          <w:b/>
                          <w:color w:val="000000" w:themeColor="text1"/>
                        </w:rPr>
                        <w:t>出的问题</w:t>
                      </w:r>
                    </w:p>
                  </w:txbxContent>
                </v:textbox>
              </v:rect>
            </w:pict>
          </mc:Fallback>
        </mc:AlternateContent>
      </w:r>
      <w:r w:rsidRPr="00DB51F5">
        <w:rPr>
          <w:rFonts w:asciiTheme="minorEastAsia" w:hAnsiTheme="minorEastAsia"/>
          <w:noProof/>
          <w:sz w:val="24"/>
          <w:szCs w:val="24"/>
        </w:rPr>
        <w:drawing>
          <wp:inline distT="0" distB="0" distL="0" distR="0" wp14:anchorId="5FFB8888" wp14:editId="4FB1A68B">
            <wp:extent cx="2194560" cy="1821180"/>
            <wp:effectExtent l="0" t="0" r="1524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2194560" cy="1821180"/>
                    </a:xfrm>
                    <a:prstGeom prst="rect">
                      <a:avLst/>
                    </a:prstGeom>
                  </pic:spPr>
                </pic:pic>
              </a:graphicData>
            </a:graphic>
          </wp:inline>
        </w:drawing>
      </w:r>
      <w:r w:rsidRPr="00DB51F5">
        <w:rPr>
          <w:rFonts w:asciiTheme="minorEastAsia" w:hAnsiTheme="minorEastAsia" w:hint="eastAsia"/>
          <w:sz w:val="24"/>
          <w:szCs w:val="24"/>
        </w:rPr>
        <w:t xml:space="preserve">      </w:t>
      </w:r>
      <w:r w:rsidRPr="00DB51F5">
        <w:rPr>
          <w:rFonts w:asciiTheme="minorEastAsia" w:hAnsiTheme="minorEastAsia"/>
          <w:noProof/>
          <w:sz w:val="24"/>
          <w:szCs w:val="24"/>
        </w:rPr>
        <w:drawing>
          <wp:inline distT="0" distB="0" distL="0" distR="0" wp14:anchorId="6D4EF3DE" wp14:editId="08EE6F88">
            <wp:extent cx="2310130" cy="1771650"/>
            <wp:effectExtent l="0" t="0" r="1397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4"/>
                    <a:stretch>
                      <a:fillRect/>
                    </a:stretch>
                  </pic:blipFill>
                  <pic:spPr>
                    <a:xfrm>
                      <a:off x="0" y="0"/>
                      <a:ext cx="2310130" cy="1771650"/>
                    </a:xfrm>
                    <a:prstGeom prst="rect">
                      <a:avLst/>
                    </a:prstGeom>
                  </pic:spPr>
                </pic:pic>
              </a:graphicData>
            </a:graphic>
          </wp:inline>
        </w:drawing>
      </w:r>
    </w:p>
    <w:p w:rsidR="00E93592" w:rsidRPr="00DB51F5" w:rsidRDefault="00E93592" w:rsidP="00E93592">
      <w:pPr>
        <w:snapToGrid w:val="0"/>
        <w:spacing w:before="30" w:line="360" w:lineRule="auto"/>
        <w:ind w:rightChars="50" w:right="105"/>
        <w:jc w:val="center"/>
        <w:rPr>
          <w:rFonts w:asciiTheme="minorEastAsia" w:hAnsiTheme="minorEastAsia"/>
          <w:sz w:val="24"/>
          <w:szCs w:val="24"/>
        </w:rPr>
      </w:pPr>
    </w:p>
    <w:p w:rsidR="00E93592" w:rsidRPr="00DB51F5" w:rsidRDefault="002A7E71" w:rsidP="00E93592">
      <w:pPr>
        <w:snapToGrid w:val="0"/>
        <w:spacing w:before="30" w:line="360" w:lineRule="auto"/>
        <w:ind w:rightChars="50" w:right="105" w:firstLineChars="200" w:firstLine="480"/>
        <w:rPr>
          <w:rFonts w:ascii="宋体" w:eastAsia="宋体" w:hAnsi="宋体" w:cs="Times New Roman"/>
          <w:sz w:val="24"/>
          <w:szCs w:val="24"/>
        </w:rPr>
      </w:pPr>
      <w:r>
        <w:rPr>
          <w:rFonts w:ascii="宋体" w:eastAsia="宋体" w:hAnsi="宋体" w:cs="Times New Roman" w:hint="eastAsia"/>
          <w:sz w:val="24"/>
          <w:szCs w:val="24"/>
        </w:rPr>
        <w:t>（4）</w:t>
      </w:r>
      <w:proofErr w:type="gramStart"/>
      <w:r w:rsidR="00E93592" w:rsidRPr="00DB51F5">
        <w:rPr>
          <w:rFonts w:ascii="宋体" w:eastAsia="宋体" w:hAnsi="宋体" w:cs="Times New Roman" w:hint="eastAsia"/>
          <w:sz w:val="24"/>
          <w:szCs w:val="24"/>
        </w:rPr>
        <w:t>构建家</w:t>
      </w:r>
      <w:proofErr w:type="gramEnd"/>
      <w:r w:rsidR="00E93592" w:rsidRPr="00DB51F5">
        <w:rPr>
          <w:rFonts w:ascii="宋体" w:eastAsia="宋体" w:hAnsi="宋体" w:cs="Times New Roman" w:hint="eastAsia"/>
          <w:sz w:val="24"/>
          <w:szCs w:val="24"/>
        </w:rPr>
        <w:t>校间互动数字化课堂模型。通过校园数字化平台</w:t>
      </w:r>
      <w:proofErr w:type="gramStart"/>
      <w:r w:rsidR="00E93592" w:rsidRPr="00DB51F5">
        <w:rPr>
          <w:rFonts w:ascii="宋体" w:eastAsia="宋体" w:hAnsi="宋体" w:cs="Times New Roman" w:hint="eastAsia"/>
          <w:sz w:val="24"/>
          <w:szCs w:val="24"/>
        </w:rPr>
        <w:t>构建家</w:t>
      </w:r>
      <w:proofErr w:type="gramEnd"/>
      <w:r w:rsidR="00E93592" w:rsidRPr="00DB51F5">
        <w:rPr>
          <w:rFonts w:ascii="宋体" w:eastAsia="宋体" w:hAnsi="宋体" w:cs="Times New Roman" w:hint="eastAsia"/>
          <w:sz w:val="24"/>
          <w:szCs w:val="24"/>
        </w:rPr>
        <w:t>校之间的互动资源，将学校和教师对学生的要求整合到相关视频上，推送给家长，同时，家长也可以通过校园数字化平台和教师进行交流，构成互动的家校学习资源（见图5）。</w:t>
      </w:r>
    </w:p>
    <w:p w:rsidR="00E93592" w:rsidRPr="00DB51F5" w:rsidRDefault="00E93592" w:rsidP="00E93592">
      <w:pPr>
        <w:snapToGrid w:val="0"/>
        <w:spacing w:before="30" w:line="360" w:lineRule="auto"/>
        <w:ind w:leftChars="200" w:left="420" w:rightChars="50" w:right="105"/>
        <w:rPr>
          <w:rFonts w:ascii="宋体" w:hAnsi="宋体" w:cs="宋体"/>
          <w:kern w:val="0"/>
          <w:sz w:val="24"/>
          <w:szCs w:val="24"/>
        </w:rPr>
      </w:pPr>
      <w:r w:rsidRPr="00DB51F5">
        <w:rPr>
          <w:rFonts w:asciiTheme="minorEastAsia" w:hAnsiTheme="minorEastAsia"/>
          <w:noProof/>
          <w:sz w:val="24"/>
          <w:szCs w:val="24"/>
        </w:rPr>
        <mc:AlternateContent>
          <mc:Choice Requires="wps">
            <w:drawing>
              <wp:anchor distT="0" distB="0" distL="114300" distR="114300" simplePos="0" relativeHeight="251663360" behindDoc="0" locked="0" layoutInCell="1" allowOverlap="1" wp14:anchorId="3E396CD4" wp14:editId="3C10D23D">
                <wp:simplePos x="0" y="0"/>
                <wp:positionH relativeFrom="column">
                  <wp:posOffset>1108710</wp:posOffset>
                </wp:positionH>
                <wp:positionV relativeFrom="paragraph">
                  <wp:posOffset>1807210</wp:posOffset>
                </wp:positionV>
                <wp:extent cx="3362325" cy="396240"/>
                <wp:effectExtent l="0" t="0" r="0" b="0"/>
                <wp:wrapNone/>
                <wp:docPr id="37" name="矩形 37"/>
                <wp:cNvGraphicFramePr/>
                <a:graphic xmlns:a="http://schemas.openxmlformats.org/drawingml/2006/main">
                  <a:graphicData uri="http://schemas.microsoft.com/office/word/2010/wordprocessingShape">
                    <wps:wsp>
                      <wps:cNvSpPr/>
                      <wps:spPr>
                        <a:xfrm>
                          <a:off x="0" y="0"/>
                          <a:ext cx="3362325" cy="396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93592" w:rsidRDefault="00E93592" w:rsidP="00E93592">
                            <w:pPr>
                              <w:jc w:val="center"/>
                              <w:rPr>
                                <w:rFonts w:asciiTheme="minorEastAsia" w:hAnsiTheme="minorEastAsia"/>
                                <w:color w:val="000000" w:themeColor="text1"/>
                              </w:rPr>
                            </w:pPr>
                            <w:r>
                              <w:rPr>
                                <w:rFonts w:asciiTheme="minorEastAsia" w:hAnsiTheme="minorEastAsia" w:hint="eastAsia"/>
                                <w:b/>
                                <w:color w:val="000000" w:themeColor="text1"/>
                              </w:rPr>
                              <w:t xml:space="preserve">图5  </w:t>
                            </w:r>
                            <w:r>
                              <w:rPr>
                                <w:rFonts w:asciiTheme="minorEastAsia" w:hAnsiTheme="minorEastAsia" w:hint="eastAsia"/>
                                <w:b/>
                                <w:color w:val="000000" w:themeColor="text1"/>
                              </w:rPr>
                              <w:t>家校互动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7" o:spid="_x0000_s1030" style="position:absolute;left:0;text-align:left;margin-left:87.3pt;margin-top:142.3pt;width:264.75pt;height:31.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" filled="f" stroked="f" strokeweight="2pt">
                <v:textbox>
                  <w:txbxContent>
                    <w:p w:rsidR="00E93592" w:rsidRDefault="00E93592" w:rsidP="00E93592">
                      <w:pPr>
                        <w:jc w:val="center"/>
                        <w:rPr>
                          <w:rFonts w:asciiTheme="minorEastAsia" w:hAnsiTheme="minorEastAsia"/>
                          <w:color w:val="000000" w:themeColor="text1"/>
                        </w:rPr>
                      </w:pPr>
                      <w:r>
                        <w:rPr>
                          <w:rFonts w:asciiTheme="minorEastAsia" w:hAnsiTheme="minorEastAsia" w:hint="eastAsia"/>
                          <w:b/>
                          <w:color w:val="000000" w:themeColor="text1"/>
                        </w:rPr>
                        <w:t xml:space="preserve">图5  </w:t>
                      </w:r>
                      <w:r>
                        <w:rPr>
                          <w:rFonts w:asciiTheme="minorEastAsia" w:hAnsiTheme="minorEastAsia" w:hint="eastAsia"/>
                          <w:b/>
                          <w:color w:val="000000" w:themeColor="text1"/>
                        </w:rPr>
                        <w:t>家校互动</w:t>
                      </w:r>
                    </w:p>
                  </w:txbxContent>
                </v:textbox>
              </v:rect>
            </w:pict>
          </mc:Fallback>
        </mc:AlternateContent>
      </w:r>
      <w:r w:rsidRPr="00DB51F5">
        <w:rPr>
          <w:rFonts w:ascii="宋体" w:hAnsi="宋体" w:cs="宋体" w:hint="eastAsia"/>
          <w:noProof/>
          <w:kern w:val="0"/>
          <w:sz w:val="24"/>
          <w:szCs w:val="24"/>
        </w:rPr>
        <w:drawing>
          <wp:inline distT="0" distB="0" distL="114300" distR="114300" wp14:anchorId="6C5E441A" wp14:editId="77678065">
            <wp:extent cx="2398395" cy="1777365"/>
            <wp:effectExtent l="0" t="0" r="1905" b="13335"/>
            <wp:docPr id="25" name="图片 25" descr="QQ图片2019040618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Q图片20190406185840"/>
                    <pic:cNvPicPr>
                      <a:picLocks noChangeAspect="1"/>
                    </pic:cNvPicPr>
                  </pic:nvPicPr>
                  <pic:blipFill>
                    <a:blip r:embed="rId15"/>
                    <a:stretch>
                      <a:fillRect/>
                    </a:stretch>
                  </pic:blipFill>
                  <pic:spPr>
                    <a:xfrm>
                      <a:off x="0" y="0"/>
                      <a:ext cx="2398395" cy="1777365"/>
                    </a:xfrm>
                    <a:prstGeom prst="rect">
                      <a:avLst/>
                    </a:prstGeom>
                  </pic:spPr>
                </pic:pic>
              </a:graphicData>
            </a:graphic>
          </wp:inline>
        </w:drawing>
      </w:r>
      <w:r w:rsidRPr="00DB51F5">
        <w:rPr>
          <w:rFonts w:ascii="宋体" w:hAnsi="宋体" w:cs="宋体" w:hint="eastAsia"/>
          <w:kern w:val="0"/>
          <w:sz w:val="24"/>
          <w:szCs w:val="24"/>
        </w:rPr>
        <w:t xml:space="preserve">   </w:t>
      </w:r>
      <w:r w:rsidRPr="00DB51F5">
        <w:rPr>
          <w:rFonts w:ascii="宋体" w:hAnsi="宋体" w:cs="宋体" w:hint="eastAsia"/>
          <w:noProof/>
          <w:kern w:val="0"/>
          <w:sz w:val="24"/>
          <w:szCs w:val="24"/>
        </w:rPr>
        <w:drawing>
          <wp:inline distT="0" distB="0" distL="114300" distR="114300" wp14:anchorId="58B5928F" wp14:editId="48C45922">
            <wp:extent cx="2340610" cy="1775460"/>
            <wp:effectExtent l="0" t="0" r="2540" b="15240"/>
            <wp:docPr id="26" name="图片 26" descr="QQ图片2019040619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QQ图片20190406190656"/>
                    <pic:cNvPicPr>
                      <a:picLocks noChangeAspect="1"/>
                    </pic:cNvPicPr>
                  </pic:nvPicPr>
                  <pic:blipFill>
                    <a:blip r:embed="rId16"/>
                    <a:stretch>
                      <a:fillRect/>
                    </a:stretch>
                  </pic:blipFill>
                  <pic:spPr>
                    <a:xfrm>
                      <a:off x="0" y="0"/>
                      <a:ext cx="2340610" cy="1775460"/>
                    </a:xfrm>
                    <a:prstGeom prst="rect">
                      <a:avLst/>
                    </a:prstGeom>
                  </pic:spPr>
                </pic:pic>
              </a:graphicData>
            </a:graphic>
          </wp:inline>
        </w:drawing>
      </w:r>
      <w:r w:rsidRPr="00DB51F5">
        <w:rPr>
          <w:rFonts w:ascii="宋体" w:hAnsi="宋体" w:cs="宋体" w:hint="eastAsia"/>
          <w:kern w:val="0"/>
          <w:sz w:val="24"/>
          <w:szCs w:val="24"/>
        </w:rPr>
        <w:t xml:space="preserve">   </w:t>
      </w:r>
    </w:p>
    <w:p w:rsidR="00E93592" w:rsidRPr="00DB51F5" w:rsidRDefault="00E93592" w:rsidP="00E93592">
      <w:pPr>
        <w:spacing w:line="360" w:lineRule="auto"/>
        <w:jc w:val="left"/>
        <w:rPr>
          <w:rFonts w:ascii="宋体" w:eastAsia="宋体" w:hAnsi="宋体" w:cs="Times New Roman"/>
          <w:sz w:val="24"/>
          <w:szCs w:val="24"/>
        </w:rPr>
      </w:pPr>
    </w:p>
    <w:p w:rsidR="00E93592" w:rsidRPr="00DB51F5" w:rsidRDefault="002A7E71" w:rsidP="00E93592">
      <w:pPr>
        <w:pStyle w:val="a8"/>
        <w:spacing w:line="360" w:lineRule="auto"/>
        <w:ind w:left="420" w:firstLineChars="0" w:firstLine="0"/>
        <w:jc w:val="left"/>
        <w:rPr>
          <w:rFonts w:ascii="宋体" w:eastAsia="宋体" w:hAnsi="宋体" w:cs="Times New Roman"/>
          <w:sz w:val="24"/>
          <w:szCs w:val="24"/>
        </w:rPr>
      </w:pPr>
      <w:r>
        <w:rPr>
          <w:rFonts w:ascii="宋体" w:eastAsia="宋体" w:hAnsi="宋体" w:cs="Times New Roman" w:hint="eastAsia"/>
          <w:kern w:val="0"/>
          <w:sz w:val="24"/>
          <w:szCs w:val="24"/>
        </w:rPr>
        <w:lastRenderedPageBreak/>
        <w:t>2.</w:t>
      </w:r>
      <w:r w:rsidR="00E93592" w:rsidRPr="00DB51F5">
        <w:rPr>
          <w:rFonts w:ascii="宋体" w:eastAsia="宋体" w:hAnsi="宋体" w:cs="Times New Roman" w:hint="eastAsia"/>
          <w:kern w:val="0"/>
          <w:sz w:val="24"/>
          <w:szCs w:val="24"/>
        </w:rPr>
        <w:t>建立合作互助式和探讨研究式的课堂模型</w:t>
      </w:r>
    </w:p>
    <w:p w:rsidR="00E93592" w:rsidRPr="00DB51F5" w:rsidRDefault="00E93592" w:rsidP="00E93592">
      <w:pPr>
        <w:spacing w:line="360" w:lineRule="auto"/>
        <w:ind w:firstLineChars="200" w:firstLine="480"/>
        <w:rPr>
          <w:rFonts w:ascii="宋体" w:hAnsi="宋体"/>
          <w:sz w:val="24"/>
          <w:szCs w:val="24"/>
        </w:rPr>
      </w:pPr>
      <w:r w:rsidRPr="00DB51F5">
        <w:rPr>
          <w:rFonts w:ascii="宋体" w:hAnsi="宋体" w:hint="eastAsia"/>
          <w:sz w:val="24"/>
          <w:szCs w:val="24"/>
        </w:rPr>
        <w:t>在</w:t>
      </w:r>
      <w:r w:rsidRPr="00DB51F5">
        <w:rPr>
          <w:rFonts w:ascii="宋体" w:eastAsia="宋体" w:hAnsi="宋体" w:cs="Times New Roman" w:hint="eastAsia"/>
          <w:kern w:val="0"/>
          <w:sz w:val="24"/>
          <w:szCs w:val="24"/>
        </w:rPr>
        <w:t>“互联网+”</w:t>
      </w:r>
      <w:r w:rsidRPr="00DB51F5">
        <w:rPr>
          <w:rFonts w:ascii="宋体" w:hAnsi="宋体" w:hint="eastAsia"/>
          <w:sz w:val="24"/>
          <w:szCs w:val="24"/>
        </w:rPr>
        <w:t>环境下初中数学课堂教学将围绕教学目标展开，分为三个方面，即有效的课前测验（预习）、高效课堂教学和优化课后作业。</w:t>
      </w:r>
    </w:p>
    <w:p w:rsidR="00E93592" w:rsidRPr="00DB51F5" w:rsidRDefault="00E93592" w:rsidP="00E93592">
      <w:pPr>
        <w:spacing w:line="360" w:lineRule="auto"/>
        <w:ind w:firstLineChars="200" w:firstLine="480"/>
        <w:rPr>
          <w:rFonts w:ascii="宋体" w:hAnsi="宋体"/>
          <w:sz w:val="24"/>
          <w:szCs w:val="24"/>
        </w:rPr>
      </w:pPr>
      <w:r w:rsidRPr="00DB51F5">
        <w:rPr>
          <w:rFonts w:ascii="宋体" w:hAnsi="宋体" w:hint="eastAsia"/>
          <w:sz w:val="24"/>
          <w:szCs w:val="24"/>
        </w:rPr>
        <w:t>本课题从这三方面出发构建了“3553”课堂教学模式。其理念就是高效课堂教学模式，使每一位学生都在原有基础上得到应有的发展。</w:t>
      </w:r>
    </w:p>
    <w:p w:rsidR="00E93592" w:rsidRPr="00DB51F5" w:rsidRDefault="00E93592" w:rsidP="00E93592">
      <w:pPr>
        <w:spacing w:line="360" w:lineRule="auto"/>
        <w:ind w:firstLineChars="200" w:firstLine="480"/>
        <w:rPr>
          <w:rFonts w:ascii="宋体" w:hAnsi="宋体"/>
          <w:sz w:val="24"/>
          <w:szCs w:val="24"/>
        </w:rPr>
      </w:pPr>
      <w:r w:rsidRPr="00DB51F5">
        <w:rPr>
          <w:rFonts w:ascii="宋体" w:hAnsi="宋体" w:hint="eastAsia"/>
          <w:sz w:val="24"/>
          <w:szCs w:val="24"/>
        </w:rPr>
        <w:t>“3553”高效教学模式中的第一个“3”指课前测验（预习）、课内探究和课后作业；第一个“5”指课内探究分为课堂导入·引出课题、师生合作·解决问题、变式练习·巩固新知、回顾小结·知识梳理、达标测验·及时反馈五个教学环节；第二个“5”是指通过师生活动来解决问题，它包括布置任务、自主探索、合作探究、成果交流、评价总结；第二个“3”指的是三个层次的课后作业：基础层作业、提高层作业、能力层作业。</w:t>
      </w:r>
    </w:p>
    <w:p w:rsidR="00E93592" w:rsidRPr="00DB51F5" w:rsidRDefault="002A7E71" w:rsidP="00E93592">
      <w:pPr>
        <w:spacing w:line="360" w:lineRule="auto"/>
        <w:ind w:firstLineChars="245" w:firstLine="588"/>
        <w:rPr>
          <w:rFonts w:ascii="宋体" w:hAnsi="宋体"/>
          <w:sz w:val="24"/>
          <w:szCs w:val="24"/>
        </w:rPr>
      </w:pPr>
      <w:r>
        <w:rPr>
          <w:rFonts w:ascii="宋体" w:hAnsi="宋体" w:hint="eastAsia"/>
          <w:sz w:val="24"/>
          <w:szCs w:val="24"/>
        </w:rPr>
        <w:t>（1）</w:t>
      </w:r>
      <w:r w:rsidR="00E93592" w:rsidRPr="00DB51F5">
        <w:rPr>
          <w:rFonts w:ascii="宋体" w:hAnsi="宋体" w:hint="eastAsia"/>
          <w:sz w:val="24"/>
          <w:szCs w:val="24"/>
        </w:rPr>
        <w:t>三个步骤</w:t>
      </w:r>
    </w:p>
    <w:p w:rsidR="00E93592" w:rsidRPr="00DB51F5" w:rsidRDefault="00E93592" w:rsidP="00E93592">
      <w:pPr>
        <w:spacing w:line="360" w:lineRule="auto"/>
        <w:ind w:firstLine="555"/>
        <w:rPr>
          <w:rFonts w:ascii="宋体" w:hAnsi="宋体"/>
          <w:sz w:val="24"/>
          <w:szCs w:val="24"/>
        </w:rPr>
      </w:pPr>
      <w:r w:rsidRPr="00DB51F5">
        <w:rPr>
          <w:rFonts w:ascii="宋体" w:hAnsi="宋体" w:hint="eastAsia"/>
          <w:sz w:val="24"/>
          <w:szCs w:val="24"/>
        </w:rPr>
        <w:t>“3553”教学模式中的第一个“3”指每节课都要有三个步骤，即课前测验（预习）、课内探究和课后作业。</w:t>
      </w:r>
    </w:p>
    <w:p w:rsidR="00E93592" w:rsidRPr="00DB51F5" w:rsidRDefault="00E93592" w:rsidP="00E93592">
      <w:pPr>
        <w:jc w:val="center"/>
        <w:rPr>
          <w:rFonts w:ascii="宋体" w:hAnsi="宋体"/>
          <w:sz w:val="24"/>
          <w:szCs w:val="24"/>
        </w:rPr>
      </w:pPr>
      <w:r w:rsidRPr="00DB51F5">
        <w:rPr>
          <w:noProof/>
          <w:sz w:val="24"/>
          <w:szCs w:val="24"/>
        </w:rPr>
        <w:drawing>
          <wp:inline distT="0" distB="0" distL="0" distR="0" wp14:anchorId="2F9C3762" wp14:editId="17056FC3">
            <wp:extent cx="4148920" cy="3532825"/>
            <wp:effectExtent l="0" t="0" r="444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48920" cy="3532825"/>
                    </a:xfrm>
                    <a:prstGeom prst="rect">
                      <a:avLst/>
                    </a:prstGeom>
                  </pic:spPr>
                </pic:pic>
              </a:graphicData>
            </a:graphic>
          </wp:inline>
        </w:drawing>
      </w:r>
    </w:p>
    <w:p w:rsidR="00E93592" w:rsidRPr="00DB51F5" w:rsidRDefault="00E93592" w:rsidP="00E93592">
      <w:pPr>
        <w:spacing w:line="360" w:lineRule="auto"/>
        <w:rPr>
          <w:rFonts w:ascii="宋体" w:hAnsi="宋体"/>
          <w:sz w:val="24"/>
          <w:szCs w:val="24"/>
        </w:rPr>
      </w:pPr>
      <w:r w:rsidRPr="00DB51F5">
        <w:rPr>
          <w:rFonts w:asciiTheme="minorEastAsia" w:hAnsiTheme="minorEastAsia"/>
          <w:noProof/>
          <w:sz w:val="24"/>
          <w:szCs w:val="24"/>
        </w:rPr>
        <mc:AlternateContent>
          <mc:Choice Requires="wps">
            <w:drawing>
              <wp:anchor distT="0" distB="0" distL="114300" distR="114300" simplePos="0" relativeHeight="251664384" behindDoc="0" locked="0" layoutInCell="1" allowOverlap="1" wp14:anchorId="469D586B" wp14:editId="1D55CCC7">
                <wp:simplePos x="0" y="0"/>
                <wp:positionH relativeFrom="column">
                  <wp:posOffset>946785</wp:posOffset>
                </wp:positionH>
                <wp:positionV relativeFrom="paragraph">
                  <wp:posOffset>47464</wp:posOffset>
                </wp:positionV>
                <wp:extent cx="3362325" cy="396240"/>
                <wp:effectExtent l="0" t="0" r="0" b="0"/>
                <wp:wrapNone/>
                <wp:docPr id="62" name="矩形 62"/>
                <wp:cNvGraphicFramePr/>
                <a:graphic xmlns:a="http://schemas.openxmlformats.org/drawingml/2006/main">
                  <a:graphicData uri="http://schemas.microsoft.com/office/word/2010/wordprocessingShape">
                    <wps:wsp>
                      <wps:cNvSpPr/>
                      <wps:spPr>
                        <a:xfrm>
                          <a:off x="0" y="0"/>
                          <a:ext cx="3362325" cy="396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93592" w:rsidRPr="000D5E6A" w:rsidRDefault="00E93592" w:rsidP="00E93592">
                            <w:pPr>
                              <w:jc w:val="center"/>
                              <w:rPr>
                                <w:rFonts w:asciiTheme="minorEastAsia" w:hAnsiTheme="minorEastAsia"/>
                                <w:b/>
                                <w:color w:val="000000" w:themeColor="text1"/>
                              </w:rPr>
                            </w:pPr>
                            <w:r>
                              <w:rPr>
                                <w:rFonts w:asciiTheme="minorEastAsia" w:hAnsiTheme="minorEastAsia" w:hint="eastAsia"/>
                                <w:b/>
                                <w:color w:val="000000" w:themeColor="text1"/>
                              </w:rPr>
                              <w:t xml:space="preserve">图6  </w:t>
                            </w:r>
                            <w:r w:rsidRPr="000D5E6A">
                              <w:rPr>
                                <w:rFonts w:asciiTheme="minorEastAsia" w:hAnsiTheme="minorEastAsia" w:hint="eastAsia"/>
                                <w:b/>
                                <w:color w:val="000000" w:themeColor="text1"/>
                              </w:rPr>
                              <w:t>“3553”课堂教学模式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2" o:spid="_x0000_s1031" style="position:absolute;left:0;text-align:left;margin-left:74.55pt;margin-top:3.75pt;width:264.75pt;height:31.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" filled="f" stroked="f" strokeweight="2pt">
                <v:textbox>
                  <w:txbxContent>
                    <w:p w:rsidR="00E93592" w:rsidRPr="000D5E6A" w:rsidRDefault="00E93592" w:rsidP="00E93592">
                      <w:pPr>
                        <w:jc w:val="center"/>
                        <w:rPr>
                          <w:rFonts w:asciiTheme="minorEastAsia" w:hAnsiTheme="minorEastAsia"/>
                          <w:b/>
                          <w:color w:val="000000" w:themeColor="text1"/>
                        </w:rPr>
                      </w:pPr>
                      <w:r>
                        <w:rPr>
                          <w:rFonts w:asciiTheme="minorEastAsia" w:hAnsiTheme="minorEastAsia" w:hint="eastAsia"/>
                          <w:b/>
                          <w:color w:val="000000" w:themeColor="text1"/>
                        </w:rPr>
                        <w:t xml:space="preserve">图6  </w:t>
                      </w:r>
                      <w:r w:rsidRPr="000D5E6A">
                        <w:rPr>
                          <w:rFonts w:asciiTheme="minorEastAsia" w:hAnsiTheme="minorEastAsia" w:hint="eastAsia"/>
                          <w:b/>
                          <w:color w:val="000000" w:themeColor="text1"/>
                        </w:rPr>
                        <w:t>“3553”课堂教学模式</w:t>
                      </w:r>
                    </w:p>
                  </w:txbxContent>
                </v:textbox>
              </v:rect>
            </w:pict>
          </mc:Fallback>
        </mc:AlternateContent>
      </w:r>
    </w:p>
    <w:p w:rsidR="00E93592" w:rsidRDefault="00E93592" w:rsidP="00E93592">
      <w:pPr>
        <w:spacing w:line="360" w:lineRule="auto"/>
        <w:ind w:firstLine="555"/>
        <w:rPr>
          <w:rFonts w:ascii="宋体" w:eastAsia="宋体" w:hAnsi="宋体"/>
          <w:sz w:val="24"/>
          <w:szCs w:val="24"/>
        </w:rPr>
      </w:pPr>
    </w:p>
    <w:p w:rsidR="00E93592" w:rsidRPr="00DB51F5" w:rsidRDefault="002A7E71" w:rsidP="00E93592">
      <w:pPr>
        <w:spacing w:line="360" w:lineRule="auto"/>
        <w:ind w:firstLine="555"/>
        <w:rPr>
          <w:rFonts w:ascii="宋体" w:hAnsi="宋体"/>
          <w:sz w:val="24"/>
          <w:szCs w:val="24"/>
        </w:rPr>
      </w:pPr>
      <w:r>
        <w:rPr>
          <w:rFonts w:ascii="宋体" w:eastAsia="宋体" w:hAnsi="宋体" w:hint="eastAsia"/>
          <w:sz w:val="24"/>
          <w:szCs w:val="24"/>
        </w:rPr>
        <w:t xml:space="preserve">① </w:t>
      </w:r>
      <w:r w:rsidR="00E93592" w:rsidRPr="00DB51F5">
        <w:rPr>
          <w:rFonts w:ascii="宋体" w:hAnsi="宋体" w:hint="eastAsia"/>
          <w:sz w:val="24"/>
          <w:szCs w:val="24"/>
        </w:rPr>
        <w:t>课前测验（预习）</w:t>
      </w:r>
    </w:p>
    <w:p w:rsidR="00E93592" w:rsidRPr="00DB51F5" w:rsidRDefault="00E93592" w:rsidP="00E93592">
      <w:pPr>
        <w:spacing w:line="360" w:lineRule="auto"/>
        <w:ind w:firstLine="435"/>
        <w:rPr>
          <w:rFonts w:ascii="宋体" w:eastAsia="宋体" w:hAnsi="宋体"/>
          <w:sz w:val="24"/>
          <w:szCs w:val="24"/>
        </w:rPr>
      </w:pPr>
      <w:r w:rsidRPr="00DB51F5">
        <w:rPr>
          <w:rFonts w:ascii="宋体" w:hAnsi="宋体" w:hint="eastAsia"/>
          <w:sz w:val="24"/>
          <w:szCs w:val="24"/>
        </w:rPr>
        <w:lastRenderedPageBreak/>
        <w:t>课前测验（预习）是学生在数学学习中的一个很重要的步骤，教师根据教学内容发布相应的课前测验（预习案），学生使用移动终端完成测验（预习）并提交，教师可以通过</w:t>
      </w:r>
      <w:r w:rsidRPr="00DB51F5">
        <w:rPr>
          <w:rFonts w:ascii="宋体" w:eastAsia="宋体" w:hAnsi="宋体" w:cs="Times New Roman" w:hint="eastAsia"/>
          <w:kern w:val="0"/>
          <w:sz w:val="24"/>
          <w:szCs w:val="24"/>
        </w:rPr>
        <w:t>“互联网+”</w:t>
      </w:r>
      <w:r w:rsidRPr="00DB51F5">
        <w:rPr>
          <w:rFonts w:ascii="宋体" w:hAnsi="宋体" w:hint="eastAsia"/>
          <w:sz w:val="24"/>
          <w:szCs w:val="24"/>
        </w:rPr>
        <w:t xml:space="preserve">的统计功能总结本节课的难点和易错点，从而确定课堂教学的重点，并在此基础上设计教学内容，为课内探究做好准备。 </w:t>
      </w:r>
      <w:r w:rsidRPr="00DB51F5">
        <w:rPr>
          <w:rFonts w:ascii="宋体" w:eastAsia="宋体" w:hAnsi="宋体" w:hint="eastAsia"/>
          <w:sz w:val="24"/>
          <w:szCs w:val="24"/>
        </w:rPr>
        <w:t xml:space="preserve"> </w:t>
      </w:r>
    </w:p>
    <w:p w:rsidR="00E93592" w:rsidRPr="00DB51F5" w:rsidRDefault="002A7E71" w:rsidP="00E93592">
      <w:pPr>
        <w:spacing w:line="360" w:lineRule="auto"/>
        <w:ind w:firstLine="435"/>
        <w:rPr>
          <w:rFonts w:ascii="宋体" w:eastAsia="宋体" w:hAnsi="宋体"/>
          <w:sz w:val="24"/>
          <w:szCs w:val="24"/>
        </w:rPr>
      </w:pPr>
      <w:r>
        <w:rPr>
          <w:rFonts w:ascii="宋体" w:eastAsia="宋体" w:hAnsi="宋体" w:hint="eastAsia"/>
          <w:sz w:val="24"/>
          <w:szCs w:val="24"/>
        </w:rPr>
        <w:t xml:space="preserve">② </w:t>
      </w:r>
      <w:r w:rsidR="00E93592" w:rsidRPr="00DB51F5">
        <w:rPr>
          <w:rFonts w:ascii="宋体" w:eastAsia="宋体" w:hAnsi="宋体" w:hint="eastAsia"/>
          <w:sz w:val="24"/>
          <w:szCs w:val="24"/>
        </w:rPr>
        <w:t>课内探究</w:t>
      </w:r>
    </w:p>
    <w:p w:rsidR="00E93592" w:rsidRPr="00DB51F5" w:rsidRDefault="00E93592" w:rsidP="00E93592">
      <w:pPr>
        <w:spacing w:line="360" w:lineRule="auto"/>
        <w:ind w:firstLineChars="200" w:firstLine="480"/>
        <w:rPr>
          <w:rFonts w:ascii="宋体" w:hAnsi="宋体"/>
          <w:sz w:val="24"/>
          <w:szCs w:val="24"/>
        </w:rPr>
      </w:pPr>
      <w:r w:rsidRPr="00DB51F5">
        <w:rPr>
          <w:rFonts w:ascii="宋体" w:hAnsi="宋体" w:hint="eastAsia"/>
          <w:sz w:val="24"/>
          <w:szCs w:val="24"/>
        </w:rPr>
        <w:t>依据课前测验（预习）情况，我们要实施“五环节”教学要求，也就是“3553”中的第一个“5”，课堂导入、师生合作、变式练习、回顾小结、达标测验。</w:t>
      </w:r>
    </w:p>
    <w:p w:rsidR="00E93592" w:rsidRPr="00DB51F5" w:rsidRDefault="002A7E71" w:rsidP="00E93592">
      <w:pPr>
        <w:spacing w:line="360" w:lineRule="auto"/>
        <w:ind w:firstLineChars="200" w:firstLine="480"/>
        <w:rPr>
          <w:rFonts w:ascii="宋体" w:hAnsi="宋体"/>
          <w:sz w:val="24"/>
          <w:szCs w:val="24"/>
        </w:rPr>
      </w:pPr>
      <w:r>
        <w:rPr>
          <w:rFonts w:ascii="宋体" w:eastAsia="宋体" w:hAnsi="宋体" w:hint="eastAsia"/>
          <w:sz w:val="24"/>
          <w:szCs w:val="24"/>
        </w:rPr>
        <w:t>③</w:t>
      </w:r>
      <w:r w:rsidR="00E93592" w:rsidRPr="00DB51F5">
        <w:rPr>
          <w:rFonts w:ascii="宋体" w:hAnsi="宋体" w:hint="eastAsia"/>
          <w:sz w:val="24"/>
          <w:szCs w:val="24"/>
        </w:rPr>
        <w:t xml:space="preserve"> 课后作业</w:t>
      </w:r>
    </w:p>
    <w:p w:rsidR="00E93592" w:rsidRPr="00DB51F5" w:rsidRDefault="00E93592" w:rsidP="00E93592">
      <w:pPr>
        <w:spacing w:line="360" w:lineRule="auto"/>
        <w:ind w:firstLine="435"/>
        <w:rPr>
          <w:rFonts w:ascii="宋体" w:hAnsi="宋体"/>
          <w:sz w:val="24"/>
          <w:szCs w:val="24"/>
        </w:rPr>
      </w:pPr>
      <w:r w:rsidRPr="00DB51F5">
        <w:rPr>
          <w:rFonts w:ascii="宋体" w:hAnsi="宋体" w:hint="eastAsia"/>
          <w:sz w:val="24"/>
          <w:szCs w:val="24"/>
        </w:rPr>
        <w:t>根据学生的听课效率、落实情况，及其将要学习的与之相关的内容和学生自身的学习情况，教师设计分层作业，也就是“3553”教学模式中的第二个“3”所指的三个层次的课后作业：基础层作业、提高层作业和能力层作业。其中对于本节课内容仍有疑问的学生还可以提供针对性的练习和个性化的辅导。</w:t>
      </w:r>
    </w:p>
    <w:p w:rsidR="00E93592" w:rsidRPr="00DB51F5" w:rsidRDefault="002A7E71" w:rsidP="00E93592">
      <w:pPr>
        <w:spacing w:line="360" w:lineRule="auto"/>
        <w:ind w:firstLineChars="200" w:firstLine="480"/>
        <w:rPr>
          <w:rFonts w:ascii="宋体" w:hAnsi="宋体"/>
          <w:sz w:val="24"/>
          <w:szCs w:val="24"/>
        </w:rPr>
      </w:pPr>
      <w:r>
        <w:rPr>
          <w:rFonts w:ascii="宋体" w:hAnsi="宋体" w:hint="eastAsia"/>
          <w:sz w:val="24"/>
          <w:szCs w:val="24"/>
        </w:rPr>
        <w:t>（2）</w:t>
      </w:r>
      <w:r w:rsidR="00E93592" w:rsidRPr="00DB51F5">
        <w:rPr>
          <w:rFonts w:ascii="宋体" w:hAnsi="宋体" w:hint="eastAsia"/>
          <w:sz w:val="24"/>
          <w:szCs w:val="24"/>
        </w:rPr>
        <w:t>五个环节</w:t>
      </w:r>
    </w:p>
    <w:p w:rsidR="00E93592" w:rsidRPr="00DB51F5" w:rsidRDefault="002A7E71" w:rsidP="00E93592">
      <w:pPr>
        <w:spacing w:line="360" w:lineRule="auto"/>
        <w:ind w:firstLineChars="200" w:firstLine="480"/>
        <w:rPr>
          <w:rFonts w:ascii="宋体" w:hAnsi="宋体"/>
          <w:sz w:val="24"/>
          <w:szCs w:val="24"/>
        </w:rPr>
      </w:pPr>
      <w:r>
        <w:rPr>
          <w:rFonts w:ascii="宋体" w:eastAsia="宋体" w:hAnsi="宋体" w:hint="eastAsia"/>
          <w:sz w:val="24"/>
          <w:szCs w:val="24"/>
        </w:rPr>
        <w:t>①</w:t>
      </w:r>
      <w:r w:rsidR="00E93592" w:rsidRPr="00DB51F5">
        <w:rPr>
          <w:rFonts w:ascii="宋体" w:eastAsia="宋体" w:hAnsi="宋体" w:hint="eastAsia"/>
          <w:sz w:val="24"/>
          <w:szCs w:val="24"/>
        </w:rPr>
        <w:t xml:space="preserve"> </w:t>
      </w:r>
      <w:r w:rsidR="00E93592" w:rsidRPr="00DB51F5">
        <w:rPr>
          <w:rFonts w:ascii="宋体" w:hAnsi="宋体" w:hint="eastAsia"/>
          <w:sz w:val="24"/>
          <w:szCs w:val="24"/>
        </w:rPr>
        <w:t>课堂导入，引出课题</w:t>
      </w:r>
    </w:p>
    <w:p w:rsidR="00E93592" w:rsidRPr="00DB51F5" w:rsidRDefault="00E93592" w:rsidP="00E93592">
      <w:pPr>
        <w:spacing w:line="360" w:lineRule="auto"/>
        <w:ind w:firstLineChars="200" w:firstLine="480"/>
        <w:rPr>
          <w:rFonts w:ascii="宋体" w:hAnsi="宋体"/>
          <w:sz w:val="24"/>
          <w:szCs w:val="24"/>
        </w:rPr>
      </w:pPr>
      <w:r w:rsidRPr="00DB51F5">
        <w:rPr>
          <w:rFonts w:ascii="宋体" w:hAnsi="宋体" w:hint="eastAsia"/>
          <w:sz w:val="24"/>
          <w:szCs w:val="24"/>
        </w:rPr>
        <w:t>在课前预习（测试）掌握基础知识和基本内容的基础上，通过小视频、师生对话、课前疑问、设置问题情境的方式引入本节课的课题，并强调本节课的教学目标，为下一步的师生合作探究做好准备。</w:t>
      </w:r>
    </w:p>
    <w:p w:rsidR="00E93592" w:rsidRPr="00DB51F5" w:rsidRDefault="002A7E71" w:rsidP="00E93592">
      <w:pPr>
        <w:spacing w:line="360" w:lineRule="auto"/>
        <w:ind w:firstLineChars="200" w:firstLine="480"/>
        <w:rPr>
          <w:rFonts w:ascii="宋体" w:hAnsi="宋体"/>
          <w:sz w:val="24"/>
          <w:szCs w:val="24"/>
        </w:rPr>
      </w:pPr>
      <w:r>
        <w:rPr>
          <w:rFonts w:ascii="宋体" w:eastAsia="宋体" w:hAnsi="宋体" w:hint="eastAsia"/>
          <w:sz w:val="24"/>
          <w:szCs w:val="24"/>
        </w:rPr>
        <w:t>②</w:t>
      </w:r>
      <w:r w:rsidR="00E93592" w:rsidRPr="00DB51F5">
        <w:rPr>
          <w:rFonts w:ascii="宋体" w:eastAsia="宋体" w:hAnsi="宋体" w:hint="eastAsia"/>
          <w:sz w:val="24"/>
          <w:szCs w:val="24"/>
        </w:rPr>
        <w:t xml:space="preserve"> </w:t>
      </w:r>
      <w:r w:rsidR="00E93592" w:rsidRPr="00DB51F5">
        <w:rPr>
          <w:rFonts w:ascii="宋体" w:hAnsi="宋体" w:hint="eastAsia"/>
          <w:sz w:val="24"/>
          <w:szCs w:val="24"/>
        </w:rPr>
        <w:t>师生合作，解决问题</w:t>
      </w:r>
    </w:p>
    <w:p w:rsidR="00E93592" w:rsidRPr="00DB51F5" w:rsidRDefault="00E93592" w:rsidP="00E93592">
      <w:pPr>
        <w:spacing w:line="360" w:lineRule="auto"/>
        <w:ind w:firstLineChars="200" w:firstLine="480"/>
        <w:rPr>
          <w:rFonts w:ascii="宋体" w:hAnsi="宋体"/>
          <w:color w:val="000000"/>
          <w:sz w:val="24"/>
          <w:szCs w:val="24"/>
        </w:rPr>
      </w:pPr>
      <w:r w:rsidRPr="00DB51F5">
        <w:rPr>
          <w:rFonts w:ascii="宋体" w:hAnsi="宋体" w:hint="eastAsia"/>
          <w:color w:val="000000"/>
          <w:sz w:val="24"/>
          <w:szCs w:val="24"/>
        </w:rPr>
        <w:t>针对课前测试（预习）中存在的问题，教师设计一系列问题情境，使学生能够通过自主探索和合作探究解决课前的问题。</w:t>
      </w:r>
      <w:r w:rsidRPr="00DB51F5">
        <w:rPr>
          <w:rFonts w:ascii="宋体" w:hAnsi="宋体" w:hint="eastAsia"/>
          <w:sz w:val="24"/>
          <w:szCs w:val="24"/>
        </w:rPr>
        <w:t>之后要进行同学之间的成果交流和师生、生生间的评价总结。该环节是解决问题，获取新知的关键环节。</w:t>
      </w:r>
    </w:p>
    <w:p w:rsidR="00E93592" w:rsidRPr="00DB51F5" w:rsidRDefault="002A7E71" w:rsidP="00E93592">
      <w:pPr>
        <w:spacing w:line="360" w:lineRule="auto"/>
        <w:ind w:firstLineChars="200" w:firstLine="480"/>
        <w:rPr>
          <w:rFonts w:ascii="宋体" w:hAnsi="宋体"/>
          <w:sz w:val="24"/>
          <w:szCs w:val="24"/>
        </w:rPr>
      </w:pPr>
      <w:r>
        <w:rPr>
          <w:rFonts w:ascii="宋体" w:eastAsia="宋体" w:hAnsi="宋体" w:hint="eastAsia"/>
          <w:sz w:val="24"/>
          <w:szCs w:val="24"/>
        </w:rPr>
        <w:t>③</w:t>
      </w:r>
      <w:r w:rsidR="00E93592" w:rsidRPr="00DB51F5">
        <w:rPr>
          <w:rFonts w:ascii="宋体" w:eastAsia="宋体" w:hAnsi="宋体" w:hint="eastAsia"/>
          <w:sz w:val="24"/>
          <w:szCs w:val="24"/>
        </w:rPr>
        <w:t xml:space="preserve"> </w:t>
      </w:r>
      <w:r w:rsidR="00E93592" w:rsidRPr="00DB51F5">
        <w:rPr>
          <w:rFonts w:ascii="宋体" w:hAnsi="宋体" w:hint="eastAsia"/>
          <w:sz w:val="24"/>
          <w:szCs w:val="24"/>
        </w:rPr>
        <w:t>变式练习，巩固新知</w:t>
      </w:r>
    </w:p>
    <w:p w:rsidR="00E93592" w:rsidRPr="00DB51F5" w:rsidRDefault="00E93592" w:rsidP="00E93592">
      <w:pPr>
        <w:spacing w:line="360" w:lineRule="auto"/>
        <w:ind w:firstLineChars="200" w:firstLine="480"/>
        <w:rPr>
          <w:rFonts w:ascii="宋体" w:hAnsi="宋体"/>
          <w:sz w:val="24"/>
          <w:szCs w:val="24"/>
        </w:rPr>
      </w:pPr>
      <w:r w:rsidRPr="00DB51F5">
        <w:rPr>
          <w:rFonts w:ascii="宋体" w:hAnsi="宋体" w:hint="eastAsia"/>
          <w:sz w:val="24"/>
          <w:szCs w:val="24"/>
        </w:rPr>
        <w:t>在上面两个环节的基础上，教师设计层层递进的变式练习，以检测学生对本节课的知识点的掌握情况。教师可以提供与练习相关的小微课，为完成变式练习的学生提供自主学习的资源，以实现分层教学。教师根据系统的反馈情况，提供有针对性的讲解。</w:t>
      </w:r>
    </w:p>
    <w:p w:rsidR="00E93592" w:rsidRPr="00DB51F5" w:rsidRDefault="002A7E71" w:rsidP="00E93592">
      <w:pPr>
        <w:spacing w:line="360" w:lineRule="auto"/>
        <w:ind w:firstLineChars="200" w:firstLine="480"/>
        <w:rPr>
          <w:rFonts w:ascii="宋体" w:hAnsi="宋体"/>
          <w:sz w:val="24"/>
          <w:szCs w:val="24"/>
        </w:rPr>
      </w:pPr>
      <w:r>
        <w:rPr>
          <w:rFonts w:ascii="宋体" w:eastAsia="宋体" w:hAnsi="宋体" w:hint="eastAsia"/>
          <w:sz w:val="24"/>
          <w:szCs w:val="24"/>
        </w:rPr>
        <w:t>④</w:t>
      </w:r>
      <w:r w:rsidR="00E93592" w:rsidRPr="00DB51F5">
        <w:rPr>
          <w:rFonts w:ascii="宋体" w:hAnsi="宋体" w:hint="eastAsia"/>
          <w:sz w:val="24"/>
          <w:szCs w:val="24"/>
        </w:rPr>
        <w:t xml:space="preserve"> 回顾小结，知识梳理</w:t>
      </w:r>
    </w:p>
    <w:p w:rsidR="00E93592" w:rsidRPr="00DB51F5" w:rsidRDefault="00E93592" w:rsidP="00E93592">
      <w:pPr>
        <w:spacing w:line="360" w:lineRule="auto"/>
        <w:ind w:firstLineChars="200" w:firstLine="480"/>
        <w:rPr>
          <w:rFonts w:ascii="宋体" w:hAnsi="宋体"/>
          <w:sz w:val="24"/>
          <w:szCs w:val="24"/>
        </w:rPr>
      </w:pPr>
      <w:r w:rsidRPr="00DB51F5">
        <w:rPr>
          <w:rFonts w:ascii="宋体" w:hAnsi="宋体" w:hint="eastAsia"/>
          <w:sz w:val="24"/>
          <w:szCs w:val="24"/>
        </w:rPr>
        <w:t>在经历了问题解决和变式练习两个环节后，学生对本节课的内容有了更进一步的认识。此时，教师将会通过让学生画思维导</w:t>
      </w:r>
      <w:proofErr w:type="gramStart"/>
      <w:r w:rsidRPr="00DB51F5">
        <w:rPr>
          <w:rFonts w:ascii="宋体" w:hAnsi="宋体" w:hint="eastAsia"/>
          <w:sz w:val="24"/>
          <w:szCs w:val="24"/>
        </w:rPr>
        <w:t>图或者</w:t>
      </w:r>
      <w:proofErr w:type="gramEnd"/>
      <w:r w:rsidRPr="00DB51F5">
        <w:rPr>
          <w:rFonts w:ascii="宋体" w:hAnsi="宋体" w:hint="eastAsia"/>
          <w:sz w:val="24"/>
          <w:szCs w:val="24"/>
        </w:rPr>
        <w:t>口头表达的方式进行总结，让</w:t>
      </w:r>
      <w:r w:rsidRPr="00DB51F5">
        <w:rPr>
          <w:rFonts w:ascii="宋体" w:hAnsi="宋体" w:hint="eastAsia"/>
          <w:sz w:val="24"/>
          <w:szCs w:val="24"/>
        </w:rPr>
        <w:lastRenderedPageBreak/>
        <w:t>学生对本节课的知识有一个完整的认识。</w:t>
      </w:r>
    </w:p>
    <w:p w:rsidR="00E93592" w:rsidRPr="00DB51F5" w:rsidRDefault="002A7E71" w:rsidP="00E93592">
      <w:pPr>
        <w:spacing w:line="360" w:lineRule="auto"/>
        <w:ind w:firstLineChars="200" w:firstLine="480"/>
        <w:rPr>
          <w:rFonts w:ascii="宋体" w:eastAsia="宋体" w:hAnsi="宋体"/>
          <w:sz w:val="24"/>
          <w:szCs w:val="24"/>
        </w:rPr>
      </w:pPr>
      <w:r>
        <w:rPr>
          <w:rFonts w:ascii="宋体" w:eastAsia="宋体" w:hAnsi="宋体" w:hint="eastAsia"/>
          <w:sz w:val="24"/>
          <w:szCs w:val="24"/>
        </w:rPr>
        <w:t>⑤</w:t>
      </w:r>
      <w:r w:rsidR="00E93592" w:rsidRPr="00DB51F5">
        <w:rPr>
          <w:rFonts w:ascii="宋体" w:eastAsia="宋体" w:hAnsi="宋体" w:hint="eastAsia"/>
          <w:sz w:val="24"/>
          <w:szCs w:val="24"/>
        </w:rPr>
        <w:t xml:space="preserve"> 达标测验，及时反馈</w:t>
      </w:r>
    </w:p>
    <w:p w:rsidR="00E93592" w:rsidRPr="00DB51F5" w:rsidRDefault="00E93592" w:rsidP="00E93592">
      <w:pPr>
        <w:spacing w:line="360" w:lineRule="auto"/>
        <w:ind w:firstLineChars="200" w:firstLine="480"/>
        <w:rPr>
          <w:rFonts w:ascii="宋体" w:hAnsi="宋体"/>
          <w:sz w:val="24"/>
          <w:szCs w:val="24"/>
        </w:rPr>
      </w:pPr>
      <w:r w:rsidRPr="00DB51F5">
        <w:rPr>
          <w:rFonts w:ascii="宋体" w:hAnsi="宋体" w:hint="eastAsia"/>
          <w:sz w:val="24"/>
          <w:szCs w:val="24"/>
        </w:rPr>
        <w:t>我们可以通过</w:t>
      </w:r>
      <w:r w:rsidRPr="00DB51F5">
        <w:rPr>
          <w:rFonts w:ascii="宋体" w:eastAsia="宋体" w:hAnsi="宋体" w:cs="Times New Roman" w:hint="eastAsia"/>
          <w:kern w:val="0"/>
          <w:sz w:val="24"/>
          <w:szCs w:val="24"/>
        </w:rPr>
        <w:t>“互联网+”</w:t>
      </w:r>
      <w:r w:rsidRPr="00DB51F5">
        <w:rPr>
          <w:rFonts w:ascii="宋体" w:hAnsi="宋体" w:hint="eastAsia"/>
          <w:sz w:val="24"/>
          <w:szCs w:val="24"/>
        </w:rPr>
        <w:t>向学生发布达标检测题，通过后台数据，既可以反馈所有学生对于知识的掌握情况，还可以反馈每位学生的落实情况。对于大部分掌握不好的知识点，教师进行反复讲解、强调，对于个别同学的问题，可以由组内成员帮助共同完成。</w:t>
      </w:r>
    </w:p>
    <w:p w:rsidR="00E93592" w:rsidRPr="00DB51F5" w:rsidRDefault="006424BC" w:rsidP="00E93592">
      <w:pPr>
        <w:spacing w:line="360" w:lineRule="auto"/>
        <w:ind w:firstLineChars="196" w:firstLine="470"/>
        <w:rPr>
          <w:rFonts w:ascii="宋体" w:hAnsi="宋体"/>
          <w:sz w:val="24"/>
          <w:szCs w:val="24"/>
        </w:rPr>
      </w:pPr>
      <w:r>
        <w:rPr>
          <w:rFonts w:ascii="宋体" w:hAnsi="宋体" w:hint="eastAsia"/>
          <w:sz w:val="24"/>
          <w:szCs w:val="24"/>
        </w:rPr>
        <w:t>（</w:t>
      </w:r>
      <w:r>
        <w:rPr>
          <w:rFonts w:ascii="宋体" w:hAnsi="宋体" w:hint="eastAsia"/>
          <w:sz w:val="24"/>
          <w:szCs w:val="24"/>
        </w:rPr>
        <w:t>3</w:t>
      </w:r>
      <w:r>
        <w:rPr>
          <w:rFonts w:ascii="宋体" w:hAnsi="宋体" w:hint="eastAsia"/>
          <w:sz w:val="24"/>
          <w:szCs w:val="24"/>
        </w:rPr>
        <w:t>）</w:t>
      </w:r>
      <w:r w:rsidR="00E93592" w:rsidRPr="00DB51F5">
        <w:rPr>
          <w:rFonts w:ascii="宋体" w:hAnsi="宋体" w:hint="eastAsia"/>
          <w:sz w:val="24"/>
          <w:szCs w:val="24"/>
        </w:rPr>
        <w:t>课后作业</w:t>
      </w:r>
    </w:p>
    <w:p w:rsidR="006424BC" w:rsidRDefault="00E93592" w:rsidP="006424BC">
      <w:pPr>
        <w:spacing w:line="360" w:lineRule="auto"/>
        <w:ind w:firstLineChars="150" w:firstLine="360"/>
        <w:rPr>
          <w:rFonts w:ascii="宋体" w:hAnsi="宋体" w:hint="eastAsia"/>
          <w:sz w:val="24"/>
          <w:szCs w:val="24"/>
        </w:rPr>
      </w:pPr>
      <w:r w:rsidRPr="00DB51F5">
        <w:rPr>
          <w:rFonts w:ascii="宋体" w:hAnsi="宋体" w:hint="eastAsia"/>
          <w:sz w:val="24"/>
          <w:szCs w:val="24"/>
        </w:rPr>
        <w:t>“3553”教学模式中的第二个“3”指三个层次的课后作业，即基础层作业、提高层作业、能力层作业。三个层次的作业注重学生的个体差异，让不同层次的学生在数学学习中得到不同的发展。</w:t>
      </w:r>
    </w:p>
    <w:p w:rsidR="00E93592" w:rsidRPr="006424BC" w:rsidRDefault="006424BC" w:rsidP="006424BC">
      <w:pPr>
        <w:spacing w:line="360" w:lineRule="auto"/>
        <w:ind w:firstLineChars="150" w:firstLine="360"/>
        <w:rPr>
          <w:rFonts w:ascii="宋体" w:hAnsi="宋体"/>
          <w:sz w:val="24"/>
          <w:szCs w:val="24"/>
        </w:rPr>
      </w:pPr>
      <w:r w:rsidRPr="00DB51F5">
        <w:rPr>
          <w:rFonts w:ascii="宋体" w:eastAsia="宋体" w:hAnsi="宋体" w:cs="Times New Roman" w:hint="eastAsia"/>
          <w:kern w:val="0"/>
          <w:sz w:val="24"/>
          <w:szCs w:val="24"/>
        </w:rPr>
        <w:t>（</w:t>
      </w:r>
      <w:r>
        <w:rPr>
          <w:rFonts w:ascii="宋体" w:eastAsia="宋体" w:hAnsi="宋体" w:cs="Times New Roman" w:hint="eastAsia"/>
          <w:kern w:val="0"/>
          <w:sz w:val="24"/>
          <w:szCs w:val="24"/>
        </w:rPr>
        <w:t>二</w:t>
      </w:r>
      <w:r w:rsidRPr="00DB51F5">
        <w:rPr>
          <w:rFonts w:ascii="宋体" w:eastAsia="宋体" w:hAnsi="宋体" w:cs="Times New Roman" w:hint="eastAsia"/>
          <w:kern w:val="0"/>
          <w:sz w:val="24"/>
          <w:szCs w:val="24"/>
        </w:rPr>
        <w:t>）</w:t>
      </w:r>
      <w:r w:rsidR="00E93592" w:rsidRPr="007B3468">
        <w:rPr>
          <w:rFonts w:ascii="宋体" w:hAnsi="宋体" w:hint="eastAsia"/>
          <w:sz w:val="24"/>
          <w:szCs w:val="24"/>
        </w:rPr>
        <w:t>研究方法</w:t>
      </w:r>
    </w:p>
    <w:p w:rsidR="00E93592" w:rsidRPr="00DB51F5" w:rsidRDefault="00E93592" w:rsidP="00E93592">
      <w:pPr>
        <w:spacing w:line="360" w:lineRule="auto"/>
        <w:ind w:firstLineChars="196" w:firstLine="470"/>
        <w:rPr>
          <w:rFonts w:ascii="宋体" w:eastAsia="宋体" w:hAnsi="宋体" w:cs="Times New Roman"/>
          <w:sz w:val="24"/>
          <w:szCs w:val="24"/>
        </w:rPr>
      </w:pPr>
      <w:r w:rsidRPr="00DB51F5">
        <w:rPr>
          <w:rFonts w:ascii="宋体" w:eastAsia="宋体" w:hAnsi="宋体" w:cs="Times New Roman" w:hint="eastAsia"/>
          <w:sz w:val="24"/>
          <w:szCs w:val="24"/>
        </w:rPr>
        <w:t>以教学实践法和行动研究法为主，辅之以实验观察方法、对比研究法、文献资料法、调查研究法、经验总结法。</w:t>
      </w:r>
    </w:p>
    <w:p w:rsidR="00E93592" w:rsidRPr="00DB51F5" w:rsidRDefault="00E93592" w:rsidP="00E93592">
      <w:pPr>
        <w:widowControl/>
        <w:spacing w:line="360" w:lineRule="auto"/>
        <w:ind w:firstLineChars="200" w:firstLine="480"/>
        <w:jc w:val="left"/>
        <w:rPr>
          <w:rFonts w:ascii="宋体" w:eastAsia="宋体" w:hAnsi="宋体" w:cs="Times New Roman"/>
          <w:sz w:val="24"/>
          <w:szCs w:val="24"/>
        </w:rPr>
      </w:pPr>
      <w:r w:rsidRPr="00DB51F5">
        <w:rPr>
          <w:rFonts w:ascii="宋体" w:eastAsia="宋体" w:hAnsi="宋体" w:cs="Times New Roman" w:hint="eastAsia"/>
          <w:sz w:val="24"/>
          <w:szCs w:val="24"/>
        </w:rPr>
        <w:t>1.本课题研究的主要方法是行动研究法和教学实践法。教师要将行动与研究结合起来，参与研究和实践，并根据研究中遇到的具体情况，边实践、边探索、边修改、边完善，使理论与实践，成果与应用有机统一起来。并通过各级各类公开课、交流课逐级反馈，及时调整，逐步完善。</w:t>
      </w:r>
    </w:p>
    <w:p w:rsidR="00E93592" w:rsidRPr="00DB51F5" w:rsidRDefault="00E93592" w:rsidP="00E93592">
      <w:pPr>
        <w:spacing w:line="360" w:lineRule="auto"/>
        <w:ind w:firstLineChars="200" w:firstLine="480"/>
        <w:jc w:val="left"/>
        <w:rPr>
          <w:rFonts w:ascii="宋体" w:eastAsia="宋体" w:hAnsi="宋体" w:cs="Times New Roman"/>
          <w:sz w:val="24"/>
          <w:szCs w:val="24"/>
        </w:rPr>
      </w:pPr>
      <w:r w:rsidRPr="00DB51F5">
        <w:rPr>
          <w:rFonts w:ascii="宋体" w:eastAsia="宋体" w:hAnsi="宋体" w:cs="Times New Roman" w:hint="eastAsia"/>
          <w:sz w:val="24"/>
          <w:szCs w:val="24"/>
        </w:rPr>
        <w:t>2.实验观察方法：通过操作变量的实施，观察变化，前后测定对比，分析因果关系，使认识由感性上升到理性，进而指导教学实践。</w:t>
      </w:r>
    </w:p>
    <w:p w:rsidR="00E93592" w:rsidRPr="00DB51F5" w:rsidRDefault="00E93592" w:rsidP="00E93592">
      <w:pPr>
        <w:spacing w:line="360" w:lineRule="auto"/>
        <w:ind w:firstLineChars="200" w:firstLine="480"/>
        <w:rPr>
          <w:rFonts w:ascii="宋体" w:eastAsia="宋体" w:hAnsi="宋体" w:cs="Times New Roman"/>
          <w:sz w:val="24"/>
          <w:szCs w:val="24"/>
        </w:rPr>
      </w:pPr>
      <w:r w:rsidRPr="00DB51F5">
        <w:rPr>
          <w:rFonts w:ascii="宋体" w:eastAsia="宋体" w:hAnsi="宋体" w:cs="Times New Roman" w:hint="eastAsia"/>
          <w:sz w:val="24"/>
          <w:szCs w:val="24"/>
        </w:rPr>
        <w:t>3.对比研究法：就一个研究内容，用两种不同的教学方法在平行班中进行对比，然后检查各自的教学效果。</w:t>
      </w:r>
    </w:p>
    <w:p w:rsidR="00E93592" w:rsidRPr="00DB51F5" w:rsidRDefault="00E93592" w:rsidP="00E93592">
      <w:pPr>
        <w:spacing w:line="360" w:lineRule="auto"/>
        <w:ind w:firstLineChars="200" w:firstLine="480"/>
        <w:rPr>
          <w:rFonts w:ascii="宋体" w:eastAsia="宋体" w:hAnsi="宋体" w:cs="Times New Roman"/>
          <w:sz w:val="24"/>
          <w:szCs w:val="24"/>
        </w:rPr>
      </w:pPr>
      <w:r w:rsidRPr="00DB51F5">
        <w:rPr>
          <w:rFonts w:ascii="宋体" w:eastAsia="宋体" w:hAnsi="宋体" w:cs="Times New Roman" w:hint="eastAsia"/>
          <w:sz w:val="24"/>
          <w:szCs w:val="24"/>
        </w:rPr>
        <w:t>4.文献资料法：充分查阅资料，借助各种相关的理论和经验，指导课题研究。同时在课题研究过程中，关注国内外的研究成果，将国内外的研究成果借鉴到本课题的研究中。</w:t>
      </w:r>
    </w:p>
    <w:p w:rsidR="006F5EEA" w:rsidRPr="00FB6D65" w:rsidRDefault="00E93592" w:rsidP="00FB6D65">
      <w:pPr>
        <w:spacing w:line="360" w:lineRule="auto"/>
        <w:ind w:firstLineChars="200" w:firstLine="480"/>
        <w:rPr>
          <w:rFonts w:ascii="宋体" w:eastAsia="宋体" w:hAnsi="宋体" w:cs="Times New Roman" w:hint="eastAsia"/>
          <w:sz w:val="24"/>
          <w:szCs w:val="24"/>
        </w:rPr>
      </w:pPr>
      <w:r w:rsidRPr="00DB51F5">
        <w:rPr>
          <w:rFonts w:ascii="宋体" w:eastAsia="宋体" w:hAnsi="宋体" w:cs="Times New Roman" w:hint="eastAsia"/>
          <w:sz w:val="24"/>
          <w:szCs w:val="24"/>
        </w:rPr>
        <w:t>5.经验总结法：通过各级各类公开课、示范课活动，总结经验，升华理论；重视资料的积累，按照研究内容写出阶段性研究报告和经验总结。</w:t>
      </w:r>
    </w:p>
    <w:p w:rsidR="00447A2A" w:rsidRDefault="00447A2A" w:rsidP="00A25152">
      <w:pPr>
        <w:snapToGrid w:val="0"/>
        <w:spacing w:line="360" w:lineRule="auto"/>
        <w:ind w:firstLineChars="200" w:firstLine="482"/>
        <w:rPr>
          <w:rFonts w:ascii="宋体" w:hAnsi="宋体" w:hint="eastAsia"/>
          <w:b/>
          <w:sz w:val="24"/>
          <w:szCs w:val="24"/>
        </w:rPr>
      </w:pPr>
      <w:r>
        <w:rPr>
          <w:rFonts w:ascii="宋体" w:hAnsi="宋体" w:hint="eastAsia"/>
          <w:b/>
          <w:sz w:val="24"/>
          <w:szCs w:val="24"/>
        </w:rPr>
        <w:t>三、</w:t>
      </w:r>
      <w:r w:rsidRPr="00447A2A">
        <w:rPr>
          <w:rFonts w:ascii="宋体" w:hAnsi="宋体"/>
          <w:b/>
          <w:sz w:val="24"/>
          <w:szCs w:val="24"/>
        </w:rPr>
        <w:t>结论与对策</w:t>
      </w:r>
    </w:p>
    <w:p w:rsidR="00A35E2B" w:rsidRPr="00DB51F5" w:rsidRDefault="00A35E2B" w:rsidP="00A35E2B">
      <w:pPr>
        <w:spacing w:line="360" w:lineRule="auto"/>
        <w:ind w:firstLineChars="200" w:firstLine="480"/>
        <w:rPr>
          <w:rFonts w:ascii="宋体" w:eastAsia="宋体" w:hAnsi="宋体" w:cs="Times New Roman"/>
          <w:sz w:val="24"/>
          <w:szCs w:val="24"/>
        </w:rPr>
      </w:pPr>
      <w:r w:rsidRPr="00DB51F5">
        <w:rPr>
          <w:rFonts w:ascii="宋体" w:eastAsia="宋体" w:hAnsi="宋体" w:cs="Times New Roman" w:hint="eastAsia"/>
          <w:sz w:val="24"/>
          <w:szCs w:val="24"/>
        </w:rPr>
        <w:t>（一）学生的综合能力逐步提升</w:t>
      </w:r>
    </w:p>
    <w:p w:rsidR="00A35E2B" w:rsidRPr="00DB51F5" w:rsidRDefault="00A35E2B" w:rsidP="00A35E2B">
      <w:pPr>
        <w:spacing w:line="360" w:lineRule="auto"/>
        <w:ind w:firstLineChars="200" w:firstLine="480"/>
        <w:rPr>
          <w:rFonts w:ascii="宋体" w:eastAsia="宋体" w:hAnsi="宋体" w:cs="Times New Roman"/>
          <w:sz w:val="24"/>
          <w:szCs w:val="24"/>
        </w:rPr>
      </w:pPr>
      <w:r>
        <w:rPr>
          <w:rFonts w:asciiTheme="minorEastAsia" w:hAnsiTheme="minorEastAsia" w:hint="eastAsia"/>
          <w:sz w:val="24"/>
          <w:szCs w:val="24"/>
        </w:rPr>
        <w:t>“互联网+”</w:t>
      </w:r>
      <w:r w:rsidRPr="00DB51F5">
        <w:rPr>
          <w:rFonts w:ascii="宋体" w:eastAsia="宋体" w:hAnsi="宋体" w:cs="Times New Roman" w:hint="eastAsia"/>
          <w:sz w:val="24"/>
          <w:szCs w:val="24"/>
        </w:rPr>
        <w:t>背景下的</w:t>
      </w:r>
      <w:r>
        <w:rPr>
          <w:rFonts w:ascii="宋体" w:eastAsia="宋体" w:hAnsi="宋体" w:cs="Times New Roman" w:hint="eastAsia"/>
          <w:sz w:val="24"/>
          <w:szCs w:val="24"/>
        </w:rPr>
        <w:t>教学</w:t>
      </w:r>
      <w:r w:rsidRPr="00DB51F5">
        <w:rPr>
          <w:rFonts w:ascii="宋体" w:eastAsia="宋体" w:hAnsi="宋体" w:cs="Times New Roman" w:hint="eastAsia"/>
          <w:sz w:val="24"/>
          <w:szCs w:val="24"/>
        </w:rPr>
        <w:t>，培养了学生自主探究的能力和小组合作的精神（见</w:t>
      </w:r>
      <w:r w:rsidRPr="00DB51F5">
        <w:rPr>
          <w:rFonts w:ascii="宋体" w:eastAsia="宋体" w:hAnsi="宋体" w:cs="Times New Roman" w:hint="eastAsia"/>
          <w:sz w:val="24"/>
          <w:szCs w:val="24"/>
        </w:rPr>
        <w:lastRenderedPageBreak/>
        <w:t>图7），也整合了多方面的力量共同促进学生的发展。</w:t>
      </w:r>
      <w:r>
        <w:rPr>
          <w:rFonts w:asciiTheme="minorEastAsia" w:hAnsiTheme="minorEastAsia" w:hint="eastAsia"/>
          <w:sz w:val="24"/>
          <w:szCs w:val="24"/>
        </w:rPr>
        <w:t>“互联网+”</w:t>
      </w:r>
      <w:r w:rsidRPr="00DB51F5">
        <w:rPr>
          <w:rFonts w:ascii="宋体" w:eastAsia="宋体" w:hAnsi="宋体" w:cs="Times New Roman" w:hint="eastAsia"/>
          <w:sz w:val="24"/>
          <w:szCs w:val="24"/>
        </w:rPr>
        <w:t>背景下的</w:t>
      </w:r>
      <w:r>
        <w:rPr>
          <w:rFonts w:ascii="宋体" w:eastAsia="宋体" w:hAnsi="宋体" w:cs="Times New Roman" w:hint="eastAsia"/>
          <w:sz w:val="24"/>
          <w:szCs w:val="24"/>
        </w:rPr>
        <w:t>教学</w:t>
      </w:r>
      <w:r w:rsidRPr="00DB51F5">
        <w:rPr>
          <w:rFonts w:ascii="宋体" w:eastAsia="宋体" w:hAnsi="宋体" w:cs="Times New Roman" w:hint="eastAsia"/>
          <w:sz w:val="24"/>
          <w:szCs w:val="24"/>
        </w:rPr>
        <w:t>也较好地发挥了激励作用，使学生对数学的学习充满兴趣，充满自信。</w:t>
      </w:r>
    </w:p>
    <w:p w:rsidR="00A35E2B" w:rsidRPr="00DB51F5" w:rsidRDefault="00A35E2B" w:rsidP="00A35E2B">
      <w:pPr>
        <w:spacing w:line="360" w:lineRule="auto"/>
        <w:jc w:val="center"/>
        <w:rPr>
          <w:sz w:val="24"/>
          <w:szCs w:val="24"/>
        </w:rPr>
      </w:pPr>
      <w:r w:rsidRPr="00DB51F5">
        <w:rPr>
          <w:rFonts w:asciiTheme="minorEastAsia" w:hAnsiTheme="minorEastAsia"/>
          <w:noProof/>
          <w:sz w:val="24"/>
          <w:szCs w:val="24"/>
        </w:rPr>
        <mc:AlternateContent>
          <mc:Choice Requires="wps">
            <w:drawing>
              <wp:anchor distT="0" distB="0" distL="114300" distR="114300" simplePos="0" relativeHeight="251666432" behindDoc="0" locked="0" layoutInCell="1" allowOverlap="1" wp14:anchorId="21D567FC" wp14:editId="1302FAAD">
                <wp:simplePos x="0" y="0"/>
                <wp:positionH relativeFrom="column">
                  <wp:posOffset>1064260</wp:posOffset>
                </wp:positionH>
                <wp:positionV relativeFrom="paragraph">
                  <wp:posOffset>1509395</wp:posOffset>
                </wp:positionV>
                <wp:extent cx="3362325" cy="396240"/>
                <wp:effectExtent l="0" t="0" r="0" b="0"/>
                <wp:wrapNone/>
                <wp:docPr id="65" name="矩形 65"/>
                <wp:cNvGraphicFramePr/>
                <a:graphic xmlns:a="http://schemas.openxmlformats.org/drawingml/2006/main">
                  <a:graphicData uri="http://schemas.microsoft.com/office/word/2010/wordprocessingShape">
                    <wps:wsp>
                      <wps:cNvSpPr/>
                      <wps:spPr>
                        <a:xfrm>
                          <a:off x="0" y="0"/>
                          <a:ext cx="3362325" cy="396240"/>
                        </a:xfrm>
                        <a:prstGeom prst="rect">
                          <a:avLst/>
                        </a:prstGeom>
                        <a:noFill/>
                        <a:ln w="25400" cap="flat" cmpd="sng" algn="ctr">
                          <a:noFill/>
                          <a:prstDash val="solid"/>
                        </a:ln>
                        <a:effectLst/>
                      </wps:spPr>
                      <wps:txbx>
                        <w:txbxContent>
                          <w:p w:rsidR="00A35E2B" w:rsidRDefault="00A35E2B" w:rsidP="00A35E2B">
                            <w:pPr>
                              <w:jc w:val="center"/>
                              <w:rPr>
                                <w:rFonts w:asciiTheme="minorEastAsia" w:hAnsiTheme="minorEastAsia"/>
                                <w:color w:val="000000" w:themeColor="text1"/>
                              </w:rPr>
                            </w:pPr>
                            <w:r>
                              <w:rPr>
                                <w:rFonts w:asciiTheme="minorEastAsia" w:hAnsiTheme="minorEastAsia" w:hint="eastAsia"/>
                                <w:b/>
                                <w:color w:val="000000" w:themeColor="text1"/>
                              </w:rPr>
                              <w:t xml:space="preserve">图7  </w:t>
                            </w:r>
                            <w:r>
                              <w:rPr>
                                <w:rFonts w:asciiTheme="minorEastAsia" w:hAnsiTheme="minorEastAsia" w:hint="eastAsia"/>
                                <w:b/>
                                <w:color w:val="000000" w:themeColor="text1"/>
                              </w:rPr>
                              <w:t>小组合作学习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5" o:spid="_x0000_s1032" style="position:absolute;left:0;text-align:left;margin-left:83.8pt;margin-top:118.85pt;width:264.75pt;height:31.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" filled="f" stroked="f" strokeweight="2pt">
                <v:textbox>
                  <w:txbxContent>
                    <w:p w:rsidR="00A35E2B" w:rsidRDefault="00A35E2B" w:rsidP="00A35E2B">
                      <w:pPr>
                        <w:jc w:val="center"/>
                        <w:rPr>
                          <w:rFonts w:asciiTheme="minorEastAsia" w:hAnsiTheme="minorEastAsia"/>
                          <w:color w:val="000000" w:themeColor="text1"/>
                        </w:rPr>
                      </w:pPr>
                      <w:r>
                        <w:rPr>
                          <w:rFonts w:asciiTheme="minorEastAsia" w:hAnsiTheme="minorEastAsia" w:hint="eastAsia"/>
                          <w:b/>
                          <w:color w:val="000000" w:themeColor="text1"/>
                        </w:rPr>
                        <w:t xml:space="preserve">图7  </w:t>
                      </w:r>
                      <w:r>
                        <w:rPr>
                          <w:rFonts w:asciiTheme="minorEastAsia" w:hAnsiTheme="minorEastAsia" w:hint="eastAsia"/>
                          <w:b/>
                          <w:color w:val="000000" w:themeColor="text1"/>
                        </w:rPr>
                        <w:t>小组合作学习</w:t>
                      </w:r>
                    </w:p>
                  </w:txbxContent>
                </v:textbox>
              </v:rect>
            </w:pict>
          </mc:Fallback>
        </mc:AlternateContent>
      </w:r>
      <w:r w:rsidRPr="00DB51F5">
        <w:rPr>
          <w:noProof/>
          <w:sz w:val="24"/>
          <w:szCs w:val="24"/>
        </w:rPr>
        <w:drawing>
          <wp:inline distT="0" distB="0" distL="114300" distR="114300" wp14:anchorId="7457874D" wp14:editId="5CEE879D">
            <wp:extent cx="4030345" cy="1508760"/>
            <wp:effectExtent l="0" t="0" r="8255" b="152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
                    <pic:cNvPicPr>
                      <a:picLocks noChangeAspect="1"/>
                    </pic:cNvPicPr>
                  </pic:nvPicPr>
                  <pic:blipFill>
                    <a:blip r:embed="rId18"/>
                    <a:stretch>
                      <a:fillRect/>
                    </a:stretch>
                  </pic:blipFill>
                  <pic:spPr>
                    <a:xfrm>
                      <a:off x="0" y="0"/>
                      <a:ext cx="4030345" cy="1508760"/>
                    </a:xfrm>
                    <a:prstGeom prst="rect">
                      <a:avLst/>
                    </a:prstGeom>
                    <a:noFill/>
                    <a:ln>
                      <a:noFill/>
                    </a:ln>
                  </pic:spPr>
                </pic:pic>
              </a:graphicData>
            </a:graphic>
          </wp:inline>
        </w:drawing>
      </w:r>
    </w:p>
    <w:p w:rsidR="00A35E2B" w:rsidRPr="00DB51F5" w:rsidRDefault="00A35E2B" w:rsidP="00A35E2B">
      <w:pPr>
        <w:spacing w:line="360" w:lineRule="auto"/>
        <w:jc w:val="center"/>
        <w:rPr>
          <w:sz w:val="24"/>
          <w:szCs w:val="24"/>
        </w:rPr>
      </w:pPr>
    </w:p>
    <w:p w:rsidR="00A35E2B" w:rsidRPr="00DB51F5" w:rsidRDefault="00A35E2B" w:rsidP="00A35E2B">
      <w:pPr>
        <w:spacing w:line="360" w:lineRule="auto"/>
        <w:ind w:firstLineChars="200" w:firstLine="480"/>
        <w:rPr>
          <w:rFonts w:ascii="宋体" w:eastAsia="宋体" w:hAnsi="宋体" w:cs="Times New Roman"/>
          <w:sz w:val="24"/>
          <w:szCs w:val="24"/>
        </w:rPr>
      </w:pPr>
      <w:r w:rsidRPr="00DB51F5">
        <w:rPr>
          <w:rFonts w:ascii="宋体" w:eastAsia="宋体" w:hAnsi="宋体" w:cs="Times New Roman" w:hint="eastAsia"/>
          <w:sz w:val="24"/>
          <w:szCs w:val="24"/>
        </w:rPr>
        <w:t>（二）教师的专业素养得到改善</w:t>
      </w:r>
    </w:p>
    <w:p w:rsidR="00A35E2B" w:rsidRPr="00DB51F5" w:rsidRDefault="00A35E2B" w:rsidP="00A35E2B">
      <w:pPr>
        <w:spacing w:line="360" w:lineRule="auto"/>
        <w:ind w:firstLineChars="200" w:firstLine="480"/>
        <w:rPr>
          <w:rFonts w:ascii="宋体" w:eastAsia="宋体" w:hAnsi="宋体" w:cs="Times New Roman"/>
          <w:sz w:val="24"/>
          <w:szCs w:val="24"/>
        </w:rPr>
      </w:pPr>
      <w:r>
        <w:rPr>
          <w:rFonts w:asciiTheme="minorEastAsia" w:hAnsiTheme="minorEastAsia" w:hint="eastAsia"/>
          <w:sz w:val="24"/>
          <w:szCs w:val="24"/>
        </w:rPr>
        <w:t>“互联网+”</w:t>
      </w:r>
      <w:r w:rsidRPr="00DB51F5">
        <w:rPr>
          <w:rFonts w:ascii="宋体" w:eastAsia="宋体" w:hAnsi="宋体" w:cs="Times New Roman" w:hint="eastAsia"/>
          <w:sz w:val="24"/>
          <w:szCs w:val="24"/>
        </w:rPr>
        <w:t>背景下的</w:t>
      </w:r>
      <w:r>
        <w:rPr>
          <w:rFonts w:ascii="宋体" w:eastAsia="宋体" w:hAnsi="宋体" w:cs="Times New Roman" w:hint="eastAsia"/>
          <w:sz w:val="24"/>
          <w:szCs w:val="24"/>
        </w:rPr>
        <w:t>教学</w:t>
      </w:r>
      <w:r w:rsidRPr="00DB51F5">
        <w:rPr>
          <w:rFonts w:ascii="宋体" w:eastAsia="宋体" w:hAnsi="宋体" w:cs="Times New Roman" w:hint="eastAsia"/>
          <w:sz w:val="24"/>
          <w:szCs w:val="24"/>
        </w:rPr>
        <w:t>，能够使教师的专业素养得到改善，督促教师结合每节课的教学目标，从学生的认知水平出发，设计教学活动，在活动中学生进行自主探究、互相讨论、表达展示，教师加以引导和评价，实施监控学习进度，引导学生快乐的解决问题（见图8）。</w:t>
      </w:r>
    </w:p>
    <w:p w:rsidR="00A35E2B" w:rsidRPr="00DB51F5" w:rsidRDefault="00A35E2B" w:rsidP="00A35E2B">
      <w:pPr>
        <w:spacing w:line="360" w:lineRule="auto"/>
        <w:jc w:val="center"/>
        <w:rPr>
          <w:sz w:val="24"/>
          <w:szCs w:val="24"/>
        </w:rPr>
      </w:pPr>
      <w:r w:rsidRPr="00DB51F5">
        <w:rPr>
          <w:rFonts w:asciiTheme="minorEastAsia" w:hAnsiTheme="minorEastAsia"/>
          <w:noProof/>
          <w:sz w:val="24"/>
          <w:szCs w:val="24"/>
        </w:rPr>
        <mc:AlternateContent>
          <mc:Choice Requires="wps">
            <w:drawing>
              <wp:anchor distT="0" distB="0" distL="114300" distR="114300" simplePos="0" relativeHeight="251667456" behindDoc="0" locked="0" layoutInCell="1" allowOverlap="1" wp14:anchorId="45D5686D" wp14:editId="271407FF">
                <wp:simplePos x="0" y="0"/>
                <wp:positionH relativeFrom="column">
                  <wp:posOffset>1021080</wp:posOffset>
                </wp:positionH>
                <wp:positionV relativeFrom="paragraph">
                  <wp:posOffset>1581150</wp:posOffset>
                </wp:positionV>
                <wp:extent cx="3362325" cy="396240"/>
                <wp:effectExtent l="0" t="0" r="0" b="0"/>
                <wp:wrapNone/>
                <wp:docPr id="70" name="矩形 70"/>
                <wp:cNvGraphicFramePr/>
                <a:graphic xmlns:a="http://schemas.openxmlformats.org/drawingml/2006/main">
                  <a:graphicData uri="http://schemas.microsoft.com/office/word/2010/wordprocessingShape">
                    <wps:wsp>
                      <wps:cNvSpPr/>
                      <wps:spPr>
                        <a:xfrm>
                          <a:off x="0" y="0"/>
                          <a:ext cx="3362325" cy="396240"/>
                        </a:xfrm>
                        <a:prstGeom prst="rect">
                          <a:avLst/>
                        </a:prstGeom>
                        <a:noFill/>
                        <a:ln w="25400" cap="flat" cmpd="sng" algn="ctr">
                          <a:noFill/>
                          <a:prstDash val="solid"/>
                        </a:ln>
                        <a:effectLst/>
                      </wps:spPr>
                      <wps:txbx>
                        <w:txbxContent>
                          <w:p w:rsidR="00A35E2B" w:rsidRDefault="00A35E2B" w:rsidP="00A35E2B">
                            <w:pPr>
                              <w:jc w:val="center"/>
                              <w:rPr>
                                <w:rFonts w:asciiTheme="minorEastAsia" w:hAnsiTheme="minorEastAsia"/>
                                <w:color w:val="000000" w:themeColor="text1"/>
                              </w:rPr>
                            </w:pPr>
                            <w:r>
                              <w:rPr>
                                <w:rFonts w:asciiTheme="minorEastAsia" w:hAnsiTheme="minorEastAsia" w:hint="eastAsia"/>
                                <w:b/>
                                <w:color w:val="000000" w:themeColor="text1"/>
                              </w:rPr>
                              <w:t>图8  汇报学习成果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70" o:spid="_x0000_s1033" style="position:absolute;left:0;text-align:left;margin-left:80.4pt;margin-top:124.5pt;width:264.75pt;height:31.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" filled="f" stroked="f" strokeweight="2pt">
                <v:textbox>
                  <w:txbxContent>
                    <w:p w:rsidR="00A35E2B" w:rsidRDefault="00A35E2B" w:rsidP="00A35E2B">
                      <w:pPr>
                        <w:jc w:val="center"/>
                        <w:rPr>
                          <w:rFonts w:asciiTheme="minorEastAsia" w:hAnsiTheme="minorEastAsia"/>
                          <w:color w:val="000000" w:themeColor="text1"/>
                        </w:rPr>
                      </w:pPr>
                      <w:r>
                        <w:rPr>
                          <w:rFonts w:asciiTheme="minorEastAsia" w:hAnsiTheme="minorEastAsia" w:hint="eastAsia"/>
                          <w:b/>
                          <w:color w:val="000000" w:themeColor="text1"/>
                        </w:rPr>
                        <w:t>图8  汇报学习成果</w:t>
                      </w:r>
                    </w:p>
                  </w:txbxContent>
                </v:textbox>
              </v:rect>
            </w:pict>
          </mc:Fallback>
        </mc:AlternateContent>
      </w:r>
      <w:r w:rsidRPr="00DB51F5">
        <w:rPr>
          <w:noProof/>
          <w:sz w:val="24"/>
          <w:szCs w:val="24"/>
        </w:rPr>
        <w:drawing>
          <wp:inline distT="0" distB="0" distL="114300" distR="114300" wp14:anchorId="468398C7" wp14:editId="4188EDA6">
            <wp:extent cx="1885315" cy="1574800"/>
            <wp:effectExtent l="0" t="0" r="63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
                    <pic:cNvPicPr>
                      <a:picLocks noChangeAspect="1"/>
                    </pic:cNvPicPr>
                  </pic:nvPicPr>
                  <pic:blipFill>
                    <a:blip r:embed="rId19"/>
                    <a:stretch>
                      <a:fillRect/>
                    </a:stretch>
                  </pic:blipFill>
                  <pic:spPr>
                    <a:xfrm>
                      <a:off x="0" y="0"/>
                      <a:ext cx="1885315" cy="1574800"/>
                    </a:xfrm>
                    <a:prstGeom prst="rect">
                      <a:avLst/>
                    </a:prstGeom>
                    <a:noFill/>
                    <a:ln>
                      <a:noFill/>
                    </a:ln>
                  </pic:spPr>
                </pic:pic>
              </a:graphicData>
            </a:graphic>
          </wp:inline>
        </w:drawing>
      </w:r>
      <w:r w:rsidRPr="00DB51F5">
        <w:rPr>
          <w:rFonts w:hint="eastAsia"/>
          <w:sz w:val="24"/>
          <w:szCs w:val="24"/>
        </w:rPr>
        <w:t xml:space="preserve">    </w:t>
      </w:r>
      <w:r w:rsidRPr="00DB51F5">
        <w:rPr>
          <w:noProof/>
          <w:sz w:val="24"/>
          <w:szCs w:val="24"/>
        </w:rPr>
        <w:drawing>
          <wp:inline distT="0" distB="0" distL="114300" distR="114300" wp14:anchorId="3D11CD99" wp14:editId="6F094DAE">
            <wp:extent cx="2007870" cy="1572895"/>
            <wp:effectExtent l="0" t="0" r="11430" b="8255"/>
            <wp:docPr id="4" name="图片 4" descr="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 descr="2_副本"/>
                    <pic:cNvPicPr>
                      <a:picLocks noChangeAspect="1"/>
                    </pic:cNvPicPr>
                  </pic:nvPicPr>
                  <pic:blipFill>
                    <a:blip r:embed="rId20"/>
                    <a:stretch>
                      <a:fillRect/>
                    </a:stretch>
                  </pic:blipFill>
                  <pic:spPr>
                    <a:xfrm>
                      <a:off x="0" y="0"/>
                      <a:ext cx="2007870" cy="1572895"/>
                    </a:xfrm>
                    <a:prstGeom prst="rect">
                      <a:avLst/>
                    </a:prstGeom>
                    <a:noFill/>
                    <a:ln>
                      <a:noFill/>
                    </a:ln>
                  </pic:spPr>
                </pic:pic>
              </a:graphicData>
            </a:graphic>
          </wp:inline>
        </w:drawing>
      </w:r>
    </w:p>
    <w:p w:rsidR="00A35E2B" w:rsidRPr="00DB51F5" w:rsidRDefault="00A35E2B" w:rsidP="00A35E2B">
      <w:pPr>
        <w:spacing w:line="360" w:lineRule="auto"/>
        <w:jc w:val="center"/>
        <w:rPr>
          <w:rFonts w:asciiTheme="minorEastAsia" w:hAnsiTheme="minorEastAsia"/>
          <w:sz w:val="24"/>
          <w:szCs w:val="24"/>
        </w:rPr>
      </w:pPr>
    </w:p>
    <w:p w:rsidR="00A35E2B" w:rsidRPr="00DB51F5" w:rsidRDefault="00A35E2B" w:rsidP="00A35E2B">
      <w:pPr>
        <w:spacing w:line="360" w:lineRule="auto"/>
        <w:ind w:firstLineChars="200" w:firstLine="480"/>
        <w:rPr>
          <w:rFonts w:ascii="宋体" w:hAnsi="宋体"/>
          <w:sz w:val="24"/>
          <w:szCs w:val="24"/>
        </w:rPr>
      </w:pPr>
      <w:r w:rsidRPr="00DB51F5">
        <w:rPr>
          <w:rFonts w:ascii="宋体" w:hAnsi="宋体" w:hint="eastAsia"/>
          <w:sz w:val="24"/>
          <w:szCs w:val="24"/>
        </w:rPr>
        <w:t>（三）构建了互助的教育教学模式</w:t>
      </w:r>
    </w:p>
    <w:p w:rsidR="00A35E2B" w:rsidRPr="00DB51F5" w:rsidRDefault="00A35E2B" w:rsidP="00A35E2B">
      <w:pPr>
        <w:spacing w:line="360" w:lineRule="auto"/>
        <w:ind w:firstLineChars="200" w:firstLine="480"/>
        <w:rPr>
          <w:rFonts w:ascii="宋体" w:hAnsi="宋体"/>
          <w:sz w:val="24"/>
          <w:szCs w:val="24"/>
        </w:rPr>
      </w:pPr>
      <w:r w:rsidRPr="00DB51F5">
        <w:rPr>
          <w:rFonts w:ascii="宋体" w:hAnsi="宋体" w:hint="eastAsia"/>
          <w:sz w:val="24"/>
          <w:szCs w:val="24"/>
        </w:rPr>
        <w:t>基于天津二中数字化在线学习平台（图</w:t>
      </w:r>
      <w:r>
        <w:rPr>
          <w:rFonts w:ascii="宋体" w:hAnsi="宋体" w:hint="eastAsia"/>
          <w:sz w:val="24"/>
          <w:szCs w:val="24"/>
        </w:rPr>
        <w:t>1</w:t>
      </w:r>
      <w:r w:rsidRPr="00DB51F5">
        <w:rPr>
          <w:rFonts w:ascii="宋体" w:hAnsi="宋体" w:hint="eastAsia"/>
          <w:sz w:val="24"/>
          <w:szCs w:val="24"/>
        </w:rPr>
        <w:t>和图</w:t>
      </w:r>
      <w:r>
        <w:rPr>
          <w:rFonts w:ascii="宋体" w:hAnsi="宋体" w:hint="eastAsia"/>
          <w:sz w:val="24"/>
          <w:szCs w:val="24"/>
        </w:rPr>
        <w:t>2</w:t>
      </w:r>
      <w:r w:rsidRPr="00DB51F5">
        <w:rPr>
          <w:rFonts w:ascii="宋体" w:hAnsi="宋体" w:hint="eastAsia"/>
          <w:sz w:val="24"/>
          <w:szCs w:val="24"/>
        </w:rPr>
        <w:t>），构建互动的教育教学模式，解决传统教育教学资源的单一化、模式化和僵硬化，为个性化和创新教育提供实现途径，为教师和教师、师生、生生、学校和家长以及校际间提供互动的舞台。通过</w:t>
      </w:r>
      <w:r>
        <w:rPr>
          <w:rFonts w:asciiTheme="minorEastAsia" w:hAnsiTheme="minorEastAsia" w:hint="eastAsia"/>
          <w:sz w:val="24"/>
          <w:szCs w:val="24"/>
        </w:rPr>
        <w:t>“互联网+”</w:t>
      </w:r>
      <w:r w:rsidRPr="00DB51F5">
        <w:rPr>
          <w:rFonts w:ascii="宋体" w:eastAsia="宋体" w:hAnsi="宋体" w:cs="Times New Roman" w:hint="eastAsia"/>
          <w:sz w:val="24"/>
          <w:szCs w:val="24"/>
        </w:rPr>
        <w:t>背景下的</w:t>
      </w:r>
      <w:r>
        <w:rPr>
          <w:rFonts w:ascii="宋体" w:eastAsia="宋体" w:hAnsi="宋体" w:cs="Times New Roman" w:hint="eastAsia"/>
          <w:sz w:val="24"/>
          <w:szCs w:val="24"/>
        </w:rPr>
        <w:t>教学</w:t>
      </w:r>
      <w:r w:rsidRPr="00DB51F5">
        <w:rPr>
          <w:rFonts w:ascii="宋体" w:hAnsi="宋体" w:hint="eastAsia"/>
          <w:sz w:val="24"/>
          <w:szCs w:val="24"/>
        </w:rPr>
        <w:t>将教师、学生和家长凝聚成密不可分的整体（图</w:t>
      </w:r>
      <w:r>
        <w:rPr>
          <w:rFonts w:ascii="宋体" w:hAnsi="宋体" w:hint="eastAsia"/>
          <w:sz w:val="24"/>
          <w:szCs w:val="24"/>
        </w:rPr>
        <w:t>5</w:t>
      </w:r>
      <w:r w:rsidRPr="00DB51F5">
        <w:rPr>
          <w:rFonts w:ascii="宋体" w:hAnsi="宋体" w:hint="eastAsia"/>
          <w:sz w:val="24"/>
          <w:szCs w:val="24"/>
        </w:rPr>
        <w:t>）。</w:t>
      </w:r>
    </w:p>
    <w:p w:rsidR="00447A2A" w:rsidRDefault="00447A2A" w:rsidP="00447A2A">
      <w:pPr>
        <w:snapToGrid w:val="0"/>
        <w:spacing w:line="360" w:lineRule="auto"/>
        <w:ind w:firstLineChars="200" w:firstLine="482"/>
        <w:rPr>
          <w:rFonts w:ascii="宋体" w:hAnsi="宋体" w:hint="eastAsia"/>
          <w:b/>
          <w:sz w:val="24"/>
          <w:szCs w:val="24"/>
        </w:rPr>
      </w:pPr>
      <w:r>
        <w:rPr>
          <w:rFonts w:ascii="宋体" w:hAnsi="宋体" w:hint="eastAsia"/>
          <w:b/>
          <w:sz w:val="24"/>
          <w:szCs w:val="24"/>
        </w:rPr>
        <w:t>四</w:t>
      </w:r>
      <w:r>
        <w:rPr>
          <w:rFonts w:ascii="宋体" w:hAnsi="宋体" w:hint="eastAsia"/>
          <w:b/>
          <w:sz w:val="24"/>
          <w:szCs w:val="24"/>
        </w:rPr>
        <w:t>、</w:t>
      </w:r>
      <w:r w:rsidRPr="00447A2A">
        <w:rPr>
          <w:rFonts w:ascii="宋体" w:hAnsi="宋体"/>
          <w:b/>
          <w:sz w:val="24"/>
          <w:szCs w:val="24"/>
        </w:rPr>
        <w:t>成果与影响</w:t>
      </w:r>
    </w:p>
    <w:p w:rsidR="00DF5C81" w:rsidRPr="00884488" w:rsidRDefault="00DF5C81" w:rsidP="00DF5C81">
      <w:pPr>
        <w:spacing w:line="360" w:lineRule="auto"/>
        <w:ind w:firstLineChars="196" w:firstLine="472"/>
        <w:rPr>
          <w:rFonts w:asciiTheme="minorEastAsia" w:hAnsiTheme="minorEastAsia"/>
          <w:b/>
          <w:color w:val="444444"/>
          <w:sz w:val="24"/>
          <w:szCs w:val="24"/>
          <w:shd w:val="clear" w:color="auto" w:fill="FFFFFF"/>
        </w:rPr>
      </w:pPr>
      <w:r w:rsidRPr="00884488">
        <w:rPr>
          <w:rFonts w:asciiTheme="minorEastAsia" w:hAnsiTheme="minorEastAsia" w:hint="eastAsia"/>
          <w:b/>
          <w:bCs/>
          <w:sz w:val="24"/>
          <w:szCs w:val="24"/>
        </w:rPr>
        <w:t>1.</w:t>
      </w:r>
      <w:r w:rsidRPr="00884488">
        <w:rPr>
          <w:rFonts w:asciiTheme="minorEastAsia" w:hAnsiTheme="minorEastAsia" w:hint="eastAsia"/>
          <w:b/>
          <w:color w:val="444444"/>
          <w:sz w:val="24"/>
          <w:szCs w:val="24"/>
          <w:shd w:val="clear" w:color="auto" w:fill="FFFFFF"/>
        </w:rPr>
        <w:t>论文获奖情况</w:t>
      </w:r>
    </w:p>
    <w:p w:rsidR="00DF5C81" w:rsidRPr="000C16BC" w:rsidRDefault="00DF5C81" w:rsidP="00DF5C81">
      <w:pPr>
        <w:pStyle w:val="a6"/>
        <w:shd w:val="clear" w:color="auto" w:fill="FFFFFF"/>
        <w:spacing w:before="75" w:beforeAutospacing="0" w:after="75" w:afterAutospacing="0" w:line="360" w:lineRule="atLeast"/>
        <w:ind w:firstLineChars="200" w:firstLine="480"/>
        <w:rPr>
          <w:rFonts w:asciiTheme="minorEastAsia" w:eastAsiaTheme="minorEastAsia" w:hAnsiTheme="minorEastAsia" w:cstheme="minorBidi"/>
          <w:bCs/>
          <w:kern w:val="2"/>
        </w:rPr>
      </w:pPr>
      <w:r w:rsidRPr="000C16BC">
        <w:rPr>
          <w:rFonts w:asciiTheme="minorEastAsia" w:eastAsiaTheme="minorEastAsia" w:hAnsiTheme="minorEastAsia" w:cstheme="minorBidi" w:hint="eastAsia"/>
          <w:bCs/>
          <w:kern w:val="2"/>
        </w:rPr>
        <w:t>2017年3月《运用数字化技术，让数学课堂“活”起来》获天津市基础教育“教育创新”论文评选区级一等奖。</w:t>
      </w:r>
    </w:p>
    <w:p w:rsidR="00DF5C81" w:rsidRPr="000C16BC" w:rsidRDefault="00DF5C81" w:rsidP="00DF5C81">
      <w:pPr>
        <w:pStyle w:val="a6"/>
        <w:shd w:val="clear" w:color="auto" w:fill="FFFFFF"/>
        <w:spacing w:before="75" w:beforeAutospacing="0" w:after="75" w:afterAutospacing="0" w:line="360" w:lineRule="atLeast"/>
        <w:ind w:firstLineChars="200" w:firstLine="480"/>
        <w:jc w:val="both"/>
        <w:rPr>
          <w:rFonts w:asciiTheme="minorEastAsia" w:eastAsiaTheme="minorEastAsia" w:hAnsiTheme="minorEastAsia" w:cstheme="minorBidi"/>
          <w:bCs/>
          <w:kern w:val="2"/>
        </w:rPr>
      </w:pPr>
      <w:r w:rsidRPr="000C16BC">
        <w:rPr>
          <w:rFonts w:asciiTheme="minorEastAsia" w:eastAsiaTheme="minorEastAsia" w:hAnsiTheme="minorEastAsia" w:cstheme="minorBidi" w:hint="eastAsia"/>
          <w:bCs/>
          <w:kern w:val="2"/>
        </w:rPr>
        <w:lastRenderedPageBreak/>
        <w:t>2017年12月《无线网络背景下“2174”评价指标体系的构建和探讨》在第八届“中国移动‘和教育’杯”全国教育技术论文活动中荣获一等奖。</w:t>
      </w:r>
    </w:p>
    <w:p w:rsidR="00DF5C81" w:rsidRPr="000C16BC" w:rsidRDefault="00DF5C81" w:rsidP="00DF5C81">
      <w:pPr>
        <w:pStyle w:val="a6"/>
        <w:shd w:val="clear" w:color="auto" w:fill="FFFFFF"/>
        <w:spacing w:before="75" w:beforeAutospacing="0" w:after="75" w:afterAutospacing="0" w:line="360" w:lineRule="atLeast"/>
        <w:ind w:firstLineChars="200" w:firstLine="480"/>
        <w:jc w:val="both"/>
        <w:rPr>
          <w:rFonts w:asciiTheme="minorEastAsia" w:eastAsiaTheme="minorEastAsia" w:hAnsiTheme="minorEastAsia" w:cstheme="minorBidi"/>
          <w:bCs/>
          <w:kern w:val="2"/>
        </w:rPr>
      </w:pPr>
      <w:r w:rsidRPr="000C16BC">
        <w:rPr>
          <w:rFonts w:asciiTheme="minorEastAsia" w:eastAsiaTheme="minorEastAsia" w:hAnsiTheme="minorEastAsia" w:cstheme="minorBidi" w:hint="eastAsia"/>
          <w:bCs/>
          <w:kern w:val="2"/>
        </w:rPr>
        <w:t>2017年12月《电子书包环境下初中数学课堂“3553”教学模式的构建和探讨》在天津市中小学第十六届教研教改成果中</w:t>
      </w:r>
      <w:proofErr w:type="gramStart"/>
      <w:r w:rsidRPr="000C16BC">
        <w:rPr>
          <w:rFonts w:asciiTheme="minorEastAsia" w:eastAsiaTheme="minorEastAsia" w:hAnsiTheme="minorEastAsia" w:cstheme="minorBidi" w:hint="eastAsia"/>
          <w:bCs/>
          <w:kern w:val="2"/>
        </w:rPr>
        <w:t>中</w:t>
      </w:r>
      <w:proofErr w:type="gramEnd"/>
      <w:r w:rsidRPr="000C16BC">
        <w:rPr>
          <w:rFonts w:asciiTheme="minorEastAsia" w:eastAsiaTheme="minorEastAsia" w:hAnsiTheme="minorEastAsia" w:cstheme="minorBidi" w:hint="eastAsia"/>
          <w:bCs/>
          <w:kern w:val="2"/>
        </w:rPr>
        <w:t>荣获三等奖。</w:t>
      </w:r>
    </w:p>
    <w:p w:rsidR="00DF5C81" w:rsidRPr="000C16BC" w:rsidRDefault="00DF5C81" w:rsidP="00DF5C81">
      <w:pPr>
        <w:pStyle w:val="a6"/>
        <w:shd w:val="clear" w:color="auto" w:fill="FFFFFF"/>
        <w:spacing w:before="75" w:beforeAutospacing="0" w:after="75" w:afterAutospacing="0" w:line="360" w:lineRule="atLeast"/>
        <w:ind w:firstLineChars="200" w:firstLine="480"/>
        <w:jc w:val="both"/>
        <w:rPr>
          <w:rFonts w:asciiTheme="minorEastAsia" w:eastAsiaTheme="minorEastAsia" w:hAnsiTheme="minorEastAsia" w:cstheme="minorBidi"/>
          <w:bCs/>
          <w:kern w:val="2"/>
        </w:rPr>
      </w:pPr>
      <w:r w:rsidRPr="000C16BC">
        <w:rPr>
          <w:rFonts w:asciiTheme="minorEastAsia" w:eastAsiaTheme="minorEastAsia" w:hAnsiTheme="minorEastAsia" w:cstheme="minorBidi" w:hint="eastAsia"/>
          <w:bCs/>
          <w:kern w:val="2"/>
        </w:rPr>
        <w:t>2018年3月，《基于</w:t>
      </w:r>
      <w:proofErr w:type="spellStart"/>
      <w:r w:rsidRPr="000C16BC">
        <w:rPr>
          <w:rFonts w:asciiTheme="minorEastAsia" w:eastAsiaTheme="minorEastAsia" w:hAnsiTheme="minorEastAsia" w:cstheme="minorBidi" w:hint="eastAsia"/>
          <w:bCs/>
          <w:kern w:val="2"/>
        </w:rPr>
        <w:t>ForClass</w:t>
      </w:r>
      <w:proofErr w:type="spellEnd"/>
      <w:proofErr w:type="gramStart"/>
      <w:r w:rsidRPr="000C16BC">
        <w:rPr>
          <w:rFonts w:asciiTheme="minorEastAsia" w:eastAsiaTheme="minorEastAsia" w:hAnsiTheme="minorEastAsia" w:cstheme="minorBidi" w:hint="eastAsia"/>
          <w:bCs/>
          <w:kern w:val="2"/>
        </w:rPr>
        <w:t>知慧</w:t>
      </w:r>
      <w:proofErr w:type="gramEnd"/>
      <w:r w:rsidRPr="000C16BC">
        <w:rPr>
          <w:rFonts w:asciiTheme="minorEastAsia" w:eastAsiaTheme="minorEastAsia" w:hAnsiTheme="minorEastAsia" w:cstheme="minorBidi" w:hint="eastAsia"/>
          <w:bCs/>
          <w:kern w:val="2"/>
        </w:rPr>
        <w:t>课堂教学评价体系的探究与实践》获天津市基础教育2018年“教育创新”论文评选一等奖。</w:t>
      </w:r>
    </w:p>
    <w:p w:rsidR="00DF5C81" w:rsidRPr="000C16BC" w:rsidRDefault="00DF5C81" w:rsidP="00DF5C81">
      <w:pPr>
        <w:pStyle w:val="a6"/>
        <w:shd w:val="clear" w:color="auto" w:fill="FFFFFF"/>
        <w:spacing w:before="75" w:beforeAutospacing="0" w:after="75" w:afterAutospacing="0" w:line="360" w:lineRule="atLeast"/>
        <w:ind w:firstLineChars="200" w:firstLine="480"/>
        <w:jc w:val="both"/>
        <w:rPr>
          <w:rFonts w:asciiTheme="minorEastAsia" w:eastAsiaTheme="minorEastAsia" w:hAnsiTheme="minorEastAsia" w:cstheme="minorBidi"/>
          <w:bCs/>
          <w:kern w:val="2"/>
        </w:rPr>
      </w:pPr>
      <w:r w:rsidRPr="000C16BC">
        <w:rPr>
          <w:rFonts w:asciiTheme="minorEastAsia" w:eastAsiaTheme="minorEastAsia" w:hAnsiTheme="minorEastAsia" w:cstheme="minorBidi" w:hint="eastAsia"/>
          <w:bCs/>
          <w:kern w:val="2"/>
        </w:rPr>
        <w:t>2018年3月《基于</w:t>
      </w:r>
      <w:proofErr w:type="spellStart"/>
      <w:r w:rsidRPr="000C16BC">
        <w:rPr>
          <w:rFonts w:asciiTheme="minorEastAsia" w:eastAsiaTheme="minorEastAsia" w:hAnsiTheme="minorEastAsia" w:cstheme="minorBidi" w:hint="eastAsia"/>
          <w:bCs/>
          <w:kern w:val="2"/>
        </w:rPr>
        <w:t>ForClass</w:t>
      </w:r>
      <w:proofErr w:type="spellEnd"/>
      <w:r w:rsidRPr="000C16BC">
        <w:rPr>
          <w:rFonts w:asciiTheme="minorEastAsia" w:eastAsiaTheme="minorEastAsia" w:hAnsiTheme="minorEastAsia" w:cstheme="minorBidi" w:hint="eastAsia"/>
          <w:bCs/>
          <w:kern w:val="2"/>
        </w:rPr>
        <w:t>智慧课堂教学评价体系的研究》荣获天津市教育科学学会第五届教育科研优秀论文评选二等奖。</w:t>
      </w:r>
    </w:p>
    <w:p w:rsidR="00DF5C81" w:rsidRPr="000C16BC" w:rsidRDefault="00DF5C81" w:rsidP="00DF5C81">
      <w:pPr>
        <w:pStyle w:val="a6"/>
        <w:shd w:val="clear" w:color="auto" w:fill="FFFFFF"/>
        <w:spacing w:before="75" w:beforeAutospacing="0" w:after="75" w:afterAutospacing="0" w:line="360" w:lineRule="atLeast"/>
        <w:ind w:firstLineChars="200" w:firstLine="480"/>
        <w:rPr>
          <w:rFonts w:asciiTheme="minorEastAsia" w:eastAsiaTheme="minorEastAsia" w:hAnsiTheme="minorEastAsia" w:cstheme="minorBidi"/>
          <w:bCs/>
          <w:kern w:val="2"/>
        </w:rPr>
      </w:pPr>
      <w:r w:rsidRPr="000C16BC">
        <w:rPr>
          <w:rFonts w:asciiTheme="minorEastAsia" w:eastAsiaTheme="minorEastAsia" w:hAnsiTheme="minorEastAsia" w:cstheme="minorBidi" w:hint="eastAsia"/>
          <w:bCs/>
          <w:kern w:val="2"/>
        </w:rPr>
        <w:t>2018年3月，《“互联网+”环境下初三数学复习的有效性探究》获天津市基础教育2018年“教育创新”论文区县级二等奖。</w:t>
      </w:r>
    </w:p>
    <w:p w:rsidR="00DF5C81" w:rsidRPr="000C16BC" w:rsidRDefault="00DF5C81" w:rsidP="00DF5C81">
      <w:pPr>
        <w:pStyle w:val="a6"/>
        <w:shd w:val="clear" w:color="auto" w:fill="FFFFFF"/>
        <w:spacing w:before="75" w:beforeAutospacing="0" w:after="75" w:afterAutospacing="0" w:line="360" w:lineRule="atLeast"/>
        <w:ind w:firstLineChars="200" w:firstLine="480"/>
        <w:rPr>
          <w:rFonts w:asciiTheme="minorEastAsia" w:eastAsiaTheme="minorEastAsia" w:hAnsiTheme="minorEastAsia" w:cstheme="minorBidi"/>
          <w:bCs/>
          <w:kern w:val="2"/>
        </w:rPr>
      </w:pPr>
      <w:r w:rsidRPr="000C16BC">
        <w:rPr>
          <w:rFonts w:asciiTheme="minorEastAsia" w:eastAsiaTheme="minorEastAsia" w:hAnsiTheme="minorEastAsia" w:cstheme="minorBidi" w:hint="eastAsia"/>
          <w:bCs/>
          <w:kern w:val="2"/>
        </w:rPr>
        <w:t>2017年3月《浅谈数字化环境下初中数学差异化教学的实践研究》获天津市基础教育“教育创新”论文评选区级二等奖。</w:t>
      </w:r>
    </w:p>
    <w:p w:rsidR="00DF5C81" w:rsidRPr="000C16BC" w:rsidRDefault="00DF5C81" w:rsidP="00DF5C81">
      <w:pPr>
        <w:pStyle w:val="a6"/>
        <w:shd w:val="clear" w:color="auto" w:fill="FFFFFF"/>
        <w:spacing w:before="75" w:beforeAutospacing="0" w:after="75" w:afterAutospacing="0" w:line="360" w:lineRule="atLeast"/>
        <w:ind w:firstLineChars="200" w:firstLine="480"/>
        <w:rPr>
          <w:rFonts w:asciiTheme="minorEastAsia" w:eastAsiaTheme="minorEastAsia" w:hAnsiTheme="minorEastAsia" w:cstheme="minorBidi"/>
          <w:bCs/>
          <w:kern w:val="2"/>
        </w:rPr>
      </w:pPr>
      <w:r w:rsidRPr="000C16BC">
        <w:rPr>
          <w:rFonts w:asciiTheme="minorEastAsia" w:eastAsiaTheme="minorEastAsia" w:hAnsiTheme="minorEastAsia" w:cstheme="minorBidi" w:hint="eastAsia"/>
          <w:bCs/>
          <w:kern w:val="2"/>
        </w:rPr>
        <w:t>2017年12月，《聚焦学科核心素养，让数学课更有“数学味”》获得天津市中小学第十六届教研教改成果三等奖。</w:t>
      </w:r>
    </w:p>
    <w:p w:rsidR="00DF5C81" w:rsidRPr="000C16BC" w:rsidRDefault="00DF5C81" w:rsidP="00DF5C81">
      <w:pPr>
        <w:pStyle w:val="a6"/>
        <w:shd w:val="clear" w:color="auto" w:fill="FFFFFF"/>
        <w:spacing w:before="75" w:beforeAutospacing="0" w:after="75" w:afterAutospacing="0" w:line="360" w:lineRule="atLeast"/>
        <w:ind w:firstLineChars="200" w:firstLine="480"/>
        <w:rPr>
          <w:rFonts w:asciiTheme="minorEastAsia" w:eastAsiaTheme="minorEastAsia" w:hAnsiTheme="minorEastAsia" w:cstheme="minorBidi"/>
          <w:bCs/>
          <w:kern w:val="2"/>
        </w:rPr>
      </w:pPr>
      <w:r w:rsidRPr="000C16BC">
        <w:rPr>
          <w:rFonts w:asciiTheme="minorEastAsia" w:eastAsiaTheme="minorEastAsia" w:hAnsiTheme="minorEastAsia" w:cstheme="minorBidi" w:hint="eastAsia"/>
          <w:bCs/>
          <w:kern w:val="2"/>
        </w:rPr>
        <w:t>2017年3月，《浅谈信息技术在思想品德教学中的探索与实践》获天津市基础教育“教育创新”论文评选区级二等奖。</w:t>
      </w:r>
    </w:p>
    <w:p w:rsidR="00DF5C81" w:rsidRPr="000C16BC" w:rsidRDefault="00DF5C81" w:rsidP="00DF5C81">
      <w:pPr>
        <w:pStyle w:val="a6"/>
        <w:shd w:val="clear" w:color="auto" w:fill="FFFFFF"/>
        <w:spacing w:before="75" w:beforeAutospacing="0" w:after="75" w:afterAutospacing="0" w:line="360" w:lineRule="atLeast"/>
        <w:ind w:firstLineChars="200" w:firstLine="480"/>
        <w:rPr>
          <w:rFonts w:asciiTheme="minorEastAsia" w:eastAsiaTheme="minorEastAsia" w:hAnsiTheme="minorEastAsia" w:cstheme="minorBidi"/>
          <w:bCs/>
          <w:kern w:val="2"/>
        </w:rPr>
      </w:pPr>
      <w:r w:rsidRPr="000C16BC">
        <w:rPr>
          <w:rFonts w:asciiTheme="minorEastAsia" w:eastAsiaTheme="minorEastAsia" w:hAnsiTheme="minorEastAsia" w:cstheme="minorBidi" w:hint="eastAsia"/>
          <w:bCs/>
          <w:kern w:val="2"/>
        </w:rPr>
        <w:t>2018年3月，《“古风古韵”在教学中的教化功能与融入方式》获天津市基础教育“教育创新”论文评选区级一等奖。</w:t>
      </w:r>
    </w:p>
    <w:p w:rsidR="00DF5C81" w:rsidRPr="000C16BC" w:rsidRDefault="00DF5C81" w:rsidP="00DF5C81">
      <w:pPr>
        <w:pStyle w:val="a6"/>
        <w:shd w:val="clear" w:color="auto" w:fill="FFFFFF"/>
        <w:spacing w:before="75" w:beforeAutospacing="0" w:after="75" w:afterAutospacing="0" w:line="360" w:lineRule="atLeast"/>
        <w:ind w:firstLineChars="200" w:firstLine="480"/>
        <w:rPr>
          <w:rFonts w:asciiTheme="minorEastAsia" w:eastAsiaTheme="minorEastAsia" w:hAnsiTheme="minorEastAsia" w:cstheme="minorBidi"/>
          <w:bCs/>
          <w:kern w:val="2"/>
        </w:rPr>
      </w:pPr>
      <w:r w:rsidRPr="000C16BC">
        <w:rPr>
          <w:rFonts w:asciiTheme="minorEastAsia" w:eastAsiaTheme="minorEastAsia" w:hAnsiTheme="minorEastAsia" w:cstheme="minorBidi" w:hint="eastAsia"/>
          <w:bCs/>
          <w:kern w:val="2"/>
        </w:rPr>
        <w:t>2018年3月，《利用时政热点类APP对学生进行正确价值导向的渗透》获河北区中小学第十六届教研教改成果一等奖。</w:t>
      </w:r>
    </w:p>
    <w:p w:rsidR="00DF5C81" w:rsidRPr="000C16BC" w:rsidRDefault="00DF5C81" w:rsidP="00DF5C81">
      <w:pPr>
        <w:pStyle w:val="a6"/>
        <w:shd w:val="clear" w:color="auto" w:fill="FFFFFF"/>
        <w:spacing w:before="75" w:beforeAutospacing="0" w:after="75" w:afterAutospacing="0" w:line="360" w:lineRule="atLeast"/>
        <w:ind w:firstLineChars="200" w:firstLine="480"/>
        <w:rPr>
          <w:rFonts w:asciiTheme="minorEastAsia" w:eastAsiaTheme="minorEastAsia" w:hAnsiTheme="minorEastAsia" w:cstheme="minorBidi"/>
          <w:bCs/>
          <w:kern w:val="2"/>
        </w:rPr>
      </w:pPr>
      <w:r w:rsidRPr="000C16BC">
        <w:rPr>
          <w:rFonts w:asciiTheme="minorEastAsia" w:eastAsiaTheme="minorEastAsia" w:hAnsiTheme="minorEastAsia" w:cstheme="minorBidi" w:hint="eastAsia"/>
          <w:bCs/>
          <w:kern w:val="2"/>
        </w:rPr>
        <w:t>2018年3月，《关于道德与法治校本课程实践策略探讨》在2017-2018学年第二学期校级“第五届年会学术论文”评比中荣获三等奖。</w:t>
      </w:r>
    </w:p>
    <w:p w:rsidR="00DF5C81" w:rsidRPr="001A1286" w:rsidRDefault="00DF5C81" w:rsidP="00DF5C81">
      <w:pPr>
        <w:spacing w:line="360" w:lineRule="auto"/>
        <w:ind w:firstLineChars="200" w:firstLine="480"/>
        <w:rPr>
          <w:rFonts w:asciiTheme="minorEastAsia" w:hAnsiTheme="minorEastAsia"/>
          <w:bCs/>
          <w:sz w:val="24"/>
          <w:szCs w:val="24"/>
        </w:rPr>
      </w:pPr>
      <w:r w:rsidRPr="001A1286">
        <w:rPr>
          <w:rFonts w:asciiTheme="minorEastAsia" w:hAnsiTheme="minorEastAsia" w:hint="eastAsia"/>
          <w:bCs/>
          <w:sz w:val="24"/>
          <w:szCs w:val="24"/>
        </w:rPr>
        <w:t>2019年3</w:t>
      </w:r>
      <w:r>
        <w:rPr>
          <w:rFonts w:asciiTheme="minorEastAsia" w:hAnsiTheme="minorEastAsia" w:hint="eastAsia"/>
          <w:bCs/>
          <w:sz w:val="24"/>
          <w:szCs w:val="24"/>
        </w:rPr>
        <w:t>月</w:t>
      </w:r>
      <w:r w:rsidRPr="001A1286">
        <w:rPr>
          <w:rFonts w:asciiTheme="minorEastAsia" w:hAnsiTheme="minorEastAsia" w:hint="eastAsia"/>
          <w:bCs/>
          <w:sz w:val="24"/>
          <w:szCs w:val="24"/>
        </w:rPr>
        <w:t>《无线网络背景下初三数学复习策略的探究与实践》获天津市基础教育2019年“教育创新”论文评选区县级二等奖</w:t>
      </w:r>
      <w:r w:rsidRPr="000C16BC">
        <w:rPr>
          <w:rFonts w:asciiTheme="minorEastAsia" w:hAnsiTheme="minorEastAsia" w:hint="eastAsia"/>
          <w:bCs/>
        </w:rPr>
        <w:t>。</w:t>
      </w:r>
    </w:p>
    <w:p w:rsidR="00DF5C81" w:rsidRPr="00620A99" w:rsidRDefault="00DF5C81" w:rsidP="00DF5C81">
      <w:pPr>
        <w:spacing w:line="360" w:lineRule="auto"/>
        <w:ind w:firstLineChars="200" w:firstLine="480"/>
        <w:rPr>
          <w:rFonts w:asciiTheme="minorEastAsia" w:hAnsiTheme="minorEastAsia"/>
          <w:bCs/>
          <w:sz w:val="24"/>
          <w:szCs w:val="24"/>
        </w:rPr>
      </w:pPr>
      <w:r w:rsidRPr="001A1286">
        <w:rPr>
          <w:rFonts w:asciiTheme="minorEastAsia" w:hAnsiTheme="minorEastAsia" w:hint="eastAsia"/>
          <w:bCs/>
          <w:sz w:val="24"/>
          <w:szCs w:val="24"/>
        </w:rPr>
        <w:t>2019年</w:t>
      </w:r>
      <w:r>
        <w:rPr>
          <w:rFonts w:asciiTheme="minorEastAsia" w:hAnsiTheme="minorEastAsia" w:hint="eastAsia"/>
          <w:bCs/>
          <w:sz w:val="24"/>
          <w:szCs w:val="24"/>
        </w:rPr>
        <w:t>8月</w:t>
      </w:r>
      <w:r w:rsidRPr="00620A99">
        <w:rPr>
          <w:rFonts w:asciiTheme="minorEastAsia" w:hAnsiTheme="minorEastAsia" w:hint="eastAsia"/>
          <w:bCs/>
          <w:sz w:val="24"/>
          <w:szCs w:val="24"/>
        </w:rPr>
        <w:t>《丰富课程资源开发与利用路径的实践性研究》荣获《天津教研》编辑部“第二届”教育教学论文征集评选活动三等奖</w:t>
      </w:r>
      <w:r w:rsidRPr="000C16BC">
        <w:rPr>
          <w:rFonts w:asciiTheme="minorEastAsia" w:hAnsiTheme="minorEastAsia" w:hint="eastAsia"/>
          <w:bCs/>
        </w:rPr>
        <w:t>。</w:t>
      </w:r>
    </w:p>
    <w:p w:rsidR="00DF5C81" w:rsidRPr="001A1286" w:rsidRDefault="00DF5C81" w:rsidP="00DF5C81">
      <w:pPr>
        <w:spacing w:line="360" w:lineRule="auto"/>
        <w:ind w:firstLineChars="200" w:firstLine="480"/>
        <w:rPr>
          <w:rFonts w:asciiTheme="minorEastAsia" w:hAnsiTheme="minorEastAsia"/>
          <w:bCs/>
          <w:sz w:val="24"/>
          <w:szCs w:val="24"/>
        </w:rPr>
      </w:pPr>
      <w:r w:rsidRPr="001A1286">
        <w:rPr>
          <w:rFonts w:asciiTheme="minorEastAsia" w:hAnsiTheme="minorEastAsia" w:hint="eastAsia"/>
          <w:bCs/>
          <w:sz w:val="24"/>
          <w:szCs w:val="24"/>
        </w:rPr>
        <w:t>2019年9月《基于</w:t>
      </w:r>
      <w:proofErr w:type="spellStart"/>
      <w:r w:rsidRPr="001A1286">
        <w:rPr>
          <w:rFonts w:asciiTheme="minorEastAsia" w:hAnsiTheme="minorEastAsia" w:hint="eastAsia"/>
          <w:bCs/>
          <w:sz w:val="24"/>
          <w:szCs w:val="24"/>
        </w:rPr>
        <w:t>ForClass</w:t>
      </w:r>
      <w:proofErr w:type="spellEnd"/>
      <w:proofErr w:type="gramStart"/>
      <w:r w:rsidRPr="001A1286">
        <w:rPr>
          <w:rFonts w:asciiTheme="minorEastAsia" w:hAnsiTheme="minorEastAsia" w:hint="eastAsia"/>
          <w:bCs/>
          <w:sz w:val="24"/>
          <w:szCs w:val="24"/>
        </w:rPr>
        <w:t>知慧</w:t>
      </w:r>
      <w:proofErr w:type="gramEnd"/>
      <w:r w:rsidRPr="001A1286">
        <w:rPr>
          <w:rFonts w:asciiTheme="minorEastAsia" w:hAnsiTheme="minorEastAsia" w:hint="eastAsia"/>
          <w:bCs/>
          <w:sz w:val="24"/>
          <w:szCs w:val="24"/>
        </w:rPr>
        <w:t>课堂教学评价体系的探究与实践》被认定为天津市基础教育教育教学成果</w:t>
      </w:r>
      <w:r w:rsidRPr="000C16BC">
        <w:rPr>
          <w:rFonts w:asciiTheme="minorEastAsia" w:hAnsiTheme="minorEastAsia" w:hint="eastAsia"/>
          <w:bCs/>
        </w:rPr>
        <w:t>。</w:t>
      </w:r>
    </w:p>
    <w:p w:rsidR="00DF5C81" w:rsidRPr="001A1286" w:rsidRDefault="00DF5C81" w:rsidP="00DF5C81">
      <w:pPr>
        <w:spacing w:line="360" w:lineRule="auto"/>
        <w:ind w:firstLineChars="200" w:firstLine="480"/>
        <w:rPr>
          <w:rFonts w:asciiTheme="minorEastAsia" w:hAnsiTheme="minorEastAsia"/>
          <w:bCs/>
          <w:sz w:val="24"/>
          <w:szCs w:val="24"/>
        </w:rPr>
      </w:pPr>
      <w:r w:rsidRPr="001A1286">
        <w:rPr>
          <w:rFonts w:asciiTheme="minorEastAsia" w:hAnsiTheme="minorEastAsia" w:hint="eastAsia"/>
          <w:bCs/>
          <w:sz w:val="24"/>
          <w:szCs w:val="24"/>
        </w:rPr>
        <w:t>2019年12月《无线网络背景下数学课堂分层教学模式的探索与实践》获天津市中小学第十七届教研教改成果三等奖</w:t>
      </w:r>
      <w:r w:rsidRPr="000C16BC">
        <w:rPr>
          <w:rFonts w:asciiTheme="minorEastAsia" w:hAnsiTheme="minorEastAsia" w:hint="eastAsia"/>
          <w:bCs/>
        </w:rPr>
        <w:t>。</w:t>
      </w:r>
      <w:r w:rsidRPr="001A1286">
        <w:rPr>
          <w:rFonts w:asciiTheme="minorEastAsia" w:hAnsiTheme="minorEastAsia" w:hint="eastAsia"/>
          <w:bCs/>
          <w:sz w:val="24"/>
          <w:szCs w:val="24"/>
        </w:rPr>
        <w:t xml:space="preserve">  天津市中小学教育教学研究室</w:t>
      </w:r>
    </w:p>
    <w:p w:rsidR="00DF5C81" w:rsidRDefault="00DF5C81" w:rsidP="00DF5C81">
      <w:pPr>
        <w:spacing w:line="360" w:lineRule="auto"/>
        <w:ind w:firstLineChars="200" w:firstLine="480"/>
        <w:rPr>
          <w:rFonts w:asciiTheme="minorEastAsia" w:hAnsiTheme="minorEastAsia"/>
          <w:bCs/>
        </w:rPr>
      </w:pPr>
      <w:r w:rsidRPr="001A1286">
        <w:rPr>
          <w:rFonts w:asciiTheme="minorEastAsia" w:hAnsiTheme="minorEastAsia" w:hint="eastAsia"/>
          <w:bCs/>
          <w:sz w:val="24"/>
          <w:szCs w:val="24"/>
        </w:rPr>
        <w:t>2019年</w:t>
      </w:r>
      <w:r>
        <w:rPr>
          <w:rFonts w:asciiTheme="minorEastAsia" w:hAnsiTheme="minorEastAsia" w:hint="eastAsia"/>
          <w:bCs/>
          <w:sz w:val="24"/>
          <w:szCs w:val="24"/>
        </w:rPr>
        <w:t>12月</w:t>
      </w:r>
      <w:r w:rsidRPr="00620A99">
        <w:rPr>
          <w:rFonts w:asciiTheme="minorEastAsia" w:hAnsiTheme="minorEastAsia" w:hint="eastAsia"/>
          <w:bCs/>
          <w:sz w:val="24"/>
          <w:szCs w:val="24"/>
        </w:rPr>
        <w:t>《丰富课程资源开发与利用路径的实践性研究》荣获天津市第十七届中小学教研教改成果二等奖</w:t>
      </w:r>
      <w:r w:rsidRPr="000C16BC">
        <w:rPr>
          <w:rFonts w:asciiTheme="minorEastAsia" w:hAnsiTheme="minorEastAsia" w:hint="eastAsia"/>
          <w:bCs/>
        </w:rPr>
        <w:t>。</w:t>
      </w:r>
    </w:p>
    <w:p w:rsidR="00DF5C81" w:rsidRPr="00620A99" w:rsidRDefault="00DF5C81" w:rsidP="00DF5C81">
      <w:pPr>
        <w:spacing w:line="360" w:lineRule="auto"/>
        <w:ind w:firstLineChars="200" w:firstLine="480"/>
        <w:rPr>
          <w:rFonts w:asciiTheme="minorEastAsia" w:hAnsiTheme="minorEastAsia"/>
          <w:bCs/>
          <w:sz w:val="24"/>
          <w:szCs w:val="24"/>
        </w:rPr>
      </w:pPr>
      <w:r w:rsidRPr="001A1286">
        <w:rPr>
          <w:rFonts w:asciiTheme="minorEastAsia" w:hAnsiTheme="minorEastAsia" w:hint="eastAsia"/>
          <w:bCs/>
          <w:sz w:val="24"/>
          <w:szCs w:val="24"/>
        </w:rPr>
        <w:t>2020年4</w:t>
      </w:r>
      <w:r>
        <w:rPr>
          <w:rFonts w:asciiTheme="minorEastAsia" w:hAnsiTheme="minorEastAsia" w:hint="eastAsia"/>
          <w:bCs/>
          <w:sz w:val="24"/>
          <w:szCs w:val="24"/>
        </w:rPr>
        <w:t>月</w:t>
      </w:r>
      <w:r w:rsidRPr="001A1286">
        <w:rPr>
          <w:rFonts w:asciiTheme="minorEastAsia" w:hAnsiTheme="minorEastAsia" w:hint="eastAsia"/>
          <w:bCs/>
          <w:sz w:val="24"/>
          <w:szCs w:val="24"/>
        </w:rPr>
        <w:t>《智慧教育背景下数学课堂分层教学模式的探索与实践》获天津市</w:t>
      </w:r>
      <w:r w:rsidRPr="001A1286">
        <w:rPr>
          <w:rFonts w:asciiTheme="minorEastAsia" w:hAnsiTheme="minorEastAsia" w:hint="eastAsia"/>
          <w:bCs/>
          <w:sz w:val="24"/>
          <w:szCs w:val="24"/>
        </w:rPr>
        <w:lastRenderedPageBreak/>
        <w:t>基础教育2020年“教育创新”论文评选三等奖</w:t>
      </w:r>
      <w:r w:rsidRPr="000C16BC">
        <w:rPr>
          <w:rFonts w:asciiTheme="minorEastAsia" w:hAnsiTheme="minorEastAsia" w:hint="eastAsia"/>
          <w:bCs/>
        </w:rPr>
        <w:t>。</w:t>
      </w:r>
      <w:r w:rsidRPr="001A1286">
        <w:rPr>
          <w:rFonts w:asciiTheme="minorEastAsia" w:hAnsiTheme="minorEastAsia" w:hint="eastAsia"/>
          <w:bCs/>
          <w:sz w:val="24"/>
          <w:szCs w:val="24"/>
        </w:rPr>
        <w:t xml:space="preserve">  天津市教育学会</w:t>
      </w:r>
      <w:r w:rsidRPr="00620A99">
        <w:rPr>
          <w:rFonts w:asciiTheme="minorEastAsia" w:hAnsiTheme="minorEastAsia" w:hint="eastAsia"/>
          <w:bCs/>
          <w:sz w:val="24"/>
          <w:szCs w:val="24"/>
        </w:rPr>
        <w:t> </w:t>
      </w:r>
    </w:p>
    <w:p w:rsidR="00DF5C81" w:rsidRPr="001A1286" w:rsidRDefault="00DF5C81" w:rsidP="00DF5C81">
      <w:pPr>
        <w:spacing w:line="360" w:lineRule="auto"/>
        <w:ind w:firstLineChars="200" w:firstLine="480"/>
        <w:rPr>
          <w:rFonts w:asciiTheme="minorEastAsia" w:hAnsiTheme="minorEastAsia"/>
          <w:bCs/>
          <w:sz w:val="24"/>
          <w:szCs w:val="24"/>
        </w:rPr>
      </w:pPr>
      <w:r w:rsidRPr="001A1286">
        <w:rPr>
          <w:rFonts w:asciiTheme="minorEastAsia" w:hAnsiTheme="minorEastAsia" w:hint="eastAsia"/>
          <w:bCs/>
          <w:sz w:val="24"/>
          <w:szCs w:val="24"/>
        </w:rPr>
        <w:t>2020年4</w:t>
      </w:r>
      <w:r>
        <w:rPr>
          <w:rFonts w:asciiTheme="minorEastAsia" w:hAnsiTheme="minorEastAsia" w:hint="eastAsia"/>
          <w:bCs/>
          <w:sz w:val="24"/>
          <w:szCs w:val="24"/>
        </w:rPr>
        <w:t>月</w:t>
      </w:r>
      <w:r w:rsidRPr="00620A99">
        <w:rPr>
          <w:rFonts w:asciiTheme="minorEastAsia" w:hAnsiTheme="minorEastAsia" w:hint="eastAsia"/>
          <w:bCs/>
          <w:sz w:val="24"/>
          <w:szCs w:val="24"/>
        </w:rPr>
        <w:t>《活动型校本课程在学科教学中的渗透及应用效能探究》获天津市基础教育2020年“教育创新”论文评选区县级三等奖</w:t>
      </w:r>
      <w:r w:rsidRPr="000C16BC">
        <w:rPr>
          <w:rFonts w:asciiTheme="minorEastAsia" w:hAnsiTheme="minorEastAsia" w:hint="eastAsia"/>
          <w:bCs/>
        </w:rPr>
        <w:t>。</w:t>
      </w:r>
    </w:p>
    <w:p w:rsidR="00DF5C81" w:rsidRPr="000C16BC" w:rsidRDefault="00DF5C81" w:rsidP="00DF5C81">
      <w:pPr>
        <w:pStyle w:val="a6"/>
        <w:shd w:val="clear" w:color="auto" w:fill="FFFFFF"/>
        <w:spacing w:before="75" w:beforeAutospacing="0" w:after="75" w:afterAutospacing="0" w:line="360" w:lineRule="atLeast"/>
        <w:ind w:firstLine="480"/>
        <w:rPr>
          <w:rFonts w:asciiTheme="minorEastAsia" w:eastAsiaTheme="minorEastAsia" w:hAnsiTheme="minorEastAsia" w:cstheme="minorBidi"/>
          <w:b/>
          <w:color w:val="444444"/>
          <w:kern w:val="2"/>
          <w:shd w:val="clear" w:color="auto" w:fill="FFFFFF"/>
        </w:rPr>
      </w:pPr>
      <w:r w:rsidRPr="000C16BC">
        <w:rPr>
          <w:rFonts w:asciiTheme="minorEastAsia" w:eastAsiaTheme="minorEastAsia" w:hAnsiTheme="minorEastAsia" w:cstheme="minorBidi" w:hint="eastAsia"/>
          <w:b/>
          <w:color w:val="444444"/>
          <w:kern w:val="2"/>
          <w:shd w:val="clear" w:color="auto" w:fill="FFFFFF"/>
        </w:rPr>
        <w:t>2.优秀课及展示课</w:t>
      </w:r>
    </w:p>
    <w:p w:rsidR="00DF5C81" w:rsidRPr="000C16BC" w:rsidRDefault="00DF5C81" w:rsidP="00DF5C81">
      <w:pPr>
        <w:spacing w:line="360" w:lineRule="auto"/>
        <w:ind w:firstLineChars="200" w:firstLine="480"/>
        <w:rPr>
          <w:rFonts w:asciiTheme="minorEastAsia" w:hAnsiTheme="minorEastAsia"/>
          <w:bCs/>
          <w:sz w:val="24"/>
          <w:szCs w:val="24"/>
        </w:rPr>
      </w:pPr>
      <w:r w:rsidRPr="000C16BC">
        <w:rPr>
          <w:rFonts w:asciiTheme="minorEastAsia" w:hAnsiTheme="minorEastAsia" w:hint="eastAsia"/>
          <w:bCs/>
          <w:sz w:val="24"/>
          <w:szCs w:val="24"/>
        </w:rPr>
        <w:t>郝方方，2017年3月做校际网络课《平面直角坐标系》。</w:t>
      </w:r>
    </w:p>
    <w:p w:rsidR="00DF5C81" w:rsidRPr="000C16BC" w:rsidRDefault="00DF5C81" w:rsidP="00DF5C81">
      <w:pPr>
        <w:spacing w:line="360" w:lineRule="auto"/>
        <w:ind w:firstLineChars="200" w:firstLine="480"/>
        <w:rPr>
          <w:rFonts w:asciiTheme="minorEastAsia" w:hAnsiTheme="minorEastAsia"/>
          <w:bCs/>
          <w:sz w:val="24"/>
          <w:szCs w:val="24"/>
        </w:rPr>
      </w:pPr>
      <w:r w:rsidRPr="000C16BC">
        <w:rPr>
          <w:rFonts w:asciiTheme="minorEastAsia" w:hAnsiTheme="minorEastAsia" w:hint="eastAsia"/>
          <w:bCs/>
          <w:sz w:val="24"/>
          <w:szCs w:val="24"/>
        </w:rPr>
        <w:t>郝方方，2017年5月《立体图形与平面图形》在“2017年新媒体新技术教学应用研讨会暨第十届全国中小学创新课堂教学实践观摩活动”教学课评比中荣获三等奖。</w:t>
      </w:r>
    </w:p>
    <w:p w:rsidR="00DF5C81" w:rsidRPr="000C16BC" w:rsidRDefault="00DF5C81" w:rsidP="00DF5C81">
      <w:pPr>
        <w:spacing w:line="360" w:lineRule="auto"/>
        <w:ind w:firstLineChars="200" w:firstLine="480"/>
        <w:rPr>
          <w:rFonts w:asciiTheme="minorEastAsia" w:hAnsiTheme="minorEastAsia"/>
          <w:bCs/>
          <w:sz w:val="24"/>
          <w:szCs w:val="24"/>
        </w:rPr>
      </w:pPr>
      <w:r w:rsidRPr="000C16BC">
        <w:rPr>
          <w:rFonts w:asciiTheme="minorEastAsia" w:hAnsiTheme="minorEastAsia" w:hint="eastAsia"/>
          <w:bCs/>
          <w:sz w:val="24"/>
          <w:szCs w:val="24"/>
        </w:rPr>
        <w:t>郝方方，2017年12月在天津市中小学第九届“双优课”评选活动中获中学数学学科二等奖。</w:t>
      </w:r>
    </w:p>
    <w:p w:rsidR="00DF5C81" w:rsidRPr="000C16BC" w:rsidRDefault="00DF5C81" w:rsidP="00DF5C81">
      <w:pPr>
        <w:spacing w:line="360" w:lineRule="auto"/>
        <w:ind w:firstLineChars="200" w:firstLine="480"/>
        <w:rPr>
          <w:rFonts w:asciiTheme="minorEastAsia" w:hAnsiTheme="minorEastAsia"/>
          <w:bCs/>
          <w:sz w:val="24"/>
          <w:szCs w:val="24"/>
        </w:rPr>
      </w:pPr>
      <w:r w:rsidRPr="000C16BC">
        <w:rPr>
          <w:rFonts w:asciiTheme="minorEastAsia" w:hAnsiTheme="minorEastAsia" w:hint="eastAsia"/>
          <w:bCs/>
          <w:sz w:val="24"/>
          <w:szCs w:val="24"/>
        </w:rPr>
        <w:t>郝方方，2017年《立体图形与平面图形》在一师</w:t>
      </w:r>
      <w:proofErr w:type="gramStart"/>
      <w:r w:rsidRPr="000C16BC">
        <w:rPr>
          <w:rFonts w:asciiTheme="minorEastAsia" w:hAnsiTheme="minorEastAsia" w:hint="eastAsia"/>
          <w:bCs/>
          <w:sz w:val="24"/>
          <w:szCs w:val="24"/>
        </w:rPr>
        <w:t>一</w:t>
      </w:r>
      <w:proofErr w:type="gramEnd"/>
      <w:r w:rsidRPr="000C16BC">
        <w:rPr>
          <w:rFonts w:asciiTheme="minorEastAsia" w:hAnsiTheme="minorEastAsia" w:hint="eastAsia"/>
          <w:bCs/>
          <w:sz w:val="24"/>
          <w:szCs w:val="24"/>
        </w:rPr>
        <w:t>优课，一课</w:t>
      </w:r>
      <w:proofErr w:type="gramStart"/>
      <w:r w:rsidRPr="000C16BC">
        <w:rPr>
          <w:rFonts w:asciiTheme="minorEastAsia" w:hAnsiTheme="minorEastAsia" w:hint="eastAsia"/>
          <w:bCs/>
          <w:sz w:val="24"/>
          <w:szCs w:val="24"/>
        </w:rPr>
        <w:t>一</w:t>
      </w:r>
      <w:proofErr w:type="gramEnd"/>
      <w:r w:rsidRPr="000C16BC">
        <w:rPr>
          <w:rFonts w:asciiTheme="minorEastAsia" w:hAnsiTheme="minorEastAsia" w:hint="eastAsia"/>
          <w:bCs/>
          <w:sz w:val="24"/>
          <w:szCs w:val="24"/>
        </w:rPr>
        <w:t>名师</w:t>
      </w:r>
      <w:proofErr w:type="gramStart"/>
      <w:r w:rsidRPr="000C16BC">
        <w:rPr>
          <w:rFonts w:asciiTheme="minorEastAsia" w:hAnsiTheme="minorEastAsia" w:hint="eastAsia"/>
          <w:bCs/>
          <w:sz w:val="24"/>
          <w:szCs w:val="24"/>
        </w:rPr>
        <w:t>全国晒课平台</w:t>
      </w:r>
      <w:proofErr w:type="gramEnd"/>
      <w:r w:rsidRPr="000C16BC">
        <w:rPr>
          <w:rFonts w:asciiTheme="minorEastAsia" w:hAnsiTheme="minorEastAsia" w:hint="eastAsia"/>
          <w:bCs/>
          <w:sz w:val="24"/>
          <w:szCs w:val="24"/>
        </w:rPr>
        <w:t>被评为天津市县</w:t>
      </w:r>
      <w:proofErr w:type="gramStart"/>
      <w:r w:rsidRPr="000C16BC">
        <w:rPr>
          <w:rFonts w:asciiTheme="minorEastAsia" w:hAnsiTheme="minorEastAsia" w:hint="eastAsia"/>
          <w:bCs/>
          <w:sz w:val="24"/>
          <w:szCs w:val="24"/>
        </w:rPr>
        <w:t>级优课</w:t>
      </w:r>
      <w:proofErr w:type="gramEnd"/>
      <w:r w:rsidRPr="000C16BC">
        <w:rPr>
          <w:rFonts w:asciiTheme="minorEastAsia" w:hAnsiTheme="minorEastAsia" w:hint="eastAsia"/>
          <w:bCs/>
          <w:sz w:val="24"/>
          <w:szCs w:val="24"/>
        </w:rPr>
        <w:t>。</w:t>
      </w:r>
    </w:p>
    <w:p w:rsidR="00DF5C81" w:rsidRPr="000C16BC" w:rsidRDefault="00DF5C81" w:rsidP="00DF5C81">
      <w:pPr>
        <w:spacing w:line="360" w:lineRule="auto"/>
        <w:ind w:firstLineChars="200" w:firstLine="480"/>
        <w:rPr>
          <w:rFonts w:asciiTheme="minorEastAsia" w:hAnsiTheme="minorEastAsia"/>
          <w:bCs/>
          <w:sz w:val="24"/>
          <w:szCs w:val="24"/>
        </w:rPr>
      </w:pPr>
      <w:r w:rsidRPr="000C16BC">
        <w:rPr>
          <w:rFonts w:asciiTheme="minorEastAsia" w:hAnsiTheme="minorEastAsia" w:hint="eastAsia"/>
          <w:bCs/>
          <w:sz w:val="24"/>
          <w:szCs w:val="24"/>
        </w:rPr>
        <w:t>郝方方，2018年1月，在2017-2018学年第一学期做校级展示课《乘法公式》。</w:t>
      </w:r>
    </w:p>
    <w:p w:rsidR="00DF5C81" w:rsidRPr="000C16BC" w:rsidRDefault="00DF5C81" w:rsidP="00DF5C81">
      <w:pPr>
        <w:spacing w:line="360" w:lineRule="auto"/>
        <w:ind w:firstLineChars="200" w:firstLine="480"/>
        <w:rPr>
          <w:rFonts w:asciiTheme="minorEastAsia" w:hAnsiTheme="minorEastAsia"/>
          <w:bCs/>
          <w:sz w:val="24"/>
          <w:szCs w:val="24"/>
        </w:rPr>
      </w:pPr>
      <w:r w:rsidRPr="000C16BC">
        <w:rPr>
          <w:rFonts w:asciiTheme="minorEastAsia" w:hAnsiTheme="minorEastAsia" w:hint="eastAsia"/>
          <w:bCs/>
          <w:sz w:val="24"/>
          <w:szCs w:val="24"/>
        </w:rPr>
        <w:t>郝方方，2018年6月，做区级公开课《平行四边形》。</w:t>
      </w:r>
    </w:p>
    <w:p w:rsidR="00DF5C81" w:rsidRPr="000C16BC" w:rsidRDefault="00DF5C81" w:rsidP="00DF5C81">
      <w:pPr>
        <w:spacing w:line="360" w:lineRule="auto"/>
        <w:ind w:firstLineChars="200" w:firstLine="480"/>
        <w:rPr>
          <w:rFonts w:asciiTheme="minorEastAsia" w:hAnsiTheme="minorEastAsia"/>
          <w:bCs/>
          <w:sz w:val="24"/>
          <w:szCs w:val="24"/>
        </w:rPr>
      </w:pPr>
      <w:r w:rsidRPr="000C16BC">
        <w:rPr>
          <w:rFonts w:asciiTheme="minorEastAsia" w:hAnsiTheme="minorEastAsia" w:hint="eastAsia"/>
          <w:bCs/>
          <w:sz w:val="24"/>
          <w:szCs w:val="24"/>
        </w:rPr>
        <w:t>郝方方，2018年5月《几何图形》在“2018年新媒体新技术教学应用研讨会暨第十一届全国中小学创新课堂教学实践观摩活动”教学课评比中荣获三等奖。</w:t>
      </w:r>
    </w:p>
    <w:p w:rsidR="00DF5C81" w:rsidRPr="000C16BC" w:rsidRDefault="00DF5C81" w:rsidP="00DF5C81">
      <w:pPr>
        <w:spacing w:line="360" w:lineRule="auto"/>
        <w:ind w:firstLineChars="200" w:firstLine="480"/>
        <w:rPr>
          <w:rFonts w:asciiTheme="minorEastAsia" w:hAnsiTheme="minorEastAsia"/>
          <w:bCs/>
          <w:sz w:val="24"/>
          <w:szCs w:val="24"/>
        </w:rPr>
      </w:pPr>
      <w:r w:rsidRPr="000C16BC">
        <w:rPr>
          <w:rFonts w:asciiTheme="minorEastAsia" w:hAnsiTheme="minorEastAsia" w:hint="eastAsia"/>
          <w:bCs/>
          <w:sz w:val="24"/>
          <w:szCs w:val="24"/>
        </w:rPr>
        <w:t>杨艳丽，2017年6月，做校级公开课《最短路径问题》。</w:t>
      </w:r>
    </w:p>
    <w:p w:rsidR="00DF5C81" w:rsidRPr="000C16BC" w:rsidRDefault="00DF5C81" w:rsidP="00DF5C81">
      <w:pPr>
        <w:spacing w:line="360" w:lineRule="auto"/>
        <w:ind w:firstLineChars="200" w:firstLine="480"/>
        <w:rPr>
          <w:rFonts w:asciiTheme="minorEastAsia" w:hAnsiTheme="minorEastAsia"/>
          <w:bCs/>
          <w:sz w:val="24"/>
          <w:szCs w:val="24"/>
        </w:rPr>
      </w:pPr>
      <w:r w:rsidRPr="000C16BC">
        <w:rPr>
          <w:rFonts w:asciiTheme="minorEastAsia" w:hAnsiTheme="minorEastAsia" w:hint="eastAsia"/>
          <w:bCs/>
          <w:sz w:val="24"/>
          <w:szCs w:val="24"/>
        </w:rPr>
        <w:t>沈宝莹，2017年6月，做区级公开课《不等式复习课》。</w:t>
      </w:r>
    </w:p>
    <w:p w:rsidR="00DF5C81" w:rsidRPr="000C16BC" w:rsidRDefault="00DF5C81" w:rsidP="00DF5C81">
      <w:pPr>
        <w:spacing w:line="360" w:lineRule="auto"/>
        <w:ind w:firstLineChars="200" w:firstLine="480"/>
        <w:rPr>
          <w:rFonts w:asciiTheme="minorEastAsia" w:hAnsiTheme="minorEastAsia"/>
          <w:bCs/>
          <w:sz w:val="24"/>
          <w:szCs w:val="24"/>
        </w:rPr>
      </w:pPr>
      <w:r w:rsidRPr="000C16BC">
        <w:rPr>
          <w:rFonts w:asciiTheme="minorEastAsia" w:hAnsiTheme="minorEastAsia" w:hint="eastAsia"/>
          <w:bCs/>
          <w:sz w:val="24"/>
          <w:szCs w:val="24"/>
        </w:rPr>
        <w:t>肖姗姗，2017年5月，在2016-2017学年度第一学期教学研讨课活动中做校级展示课《生命可以永恒吗》。</w:t>
      </w:r>
    </w:p>
    <w:p w:rsidR="00DF5C81" w:rsidRDefault="00DF5C81" w:rsidP="00DF5C81">
      <w:pPr>
        <w:spacing w:line="360" w:lineRule="auto"/>
        <w:ind w:firstLineChars="200" w:firstLine="480"/>
        <w:rPr>
          <w:rFonts w:asciiTheme="minorEastAsia" w:hAnsiTheme="minorEastAsia"/>
          <w:bCs/>
          <w:sz w:val="24"/>
          <w:szCs w:val="24"/>
        </w:rPr>
      </w:pPr>
      <w:r w:rsidRPr="000C16BC">
        <w:rPr>
          <w:rFonts w:asciiTheme="minorEastAsia" w:hAnsiTheme="minorEastAsia" w:hint="eastAsia"/>
          <w:bCs/>
          <w:sz w:val="24"/>
          <w:szCs w:val="24"/>
        </w:rPr>
        <w:t>肖姗姗，2018年1月，在2017-2018学年第一学期做校级展示课《关心国家发展》。</w:t>
      </w:r>
    </w:p>
    <w:p w:rsidR="00DF5C81" w:rsidRPr="001A1286" w:rsidRDefault="00DF5C81" w:rsidP="00DF5C81">
      <w:pPr>
        <w:spacing w:line="360" w:lineRule="auto"/>
        <w:ind w:firstLineChars="200" w:firstLine="480"/>
        <w:rPr>
          <w:rFonts w:asciiTheme="minorEastAsia" w:hAnsiTheme="minorEastAsia"/>
          <w:bCs/>
          <w:sz w:val="24"/>
          <w:szCs w:val="24"/>
        </w:rPr>
      </w:pPr>
      <w:r w:rsidRPr="001A1286">
        <w:rPr>
          <w:rFonts w:asciiTheme="minorEastAsia" w:hAnsiTheme="minorEastAsia" w:hint="eastAsia"/>
          <w:bCs/>
          <w:sz w:val="24"/>
          <w:szCs w:val="24"/>
        </w:rPr>
        <w:t>2019年7月数学课《第二十四章圆复习课（1）》在2019年天津市中小学信息技术与教学深度融合优秀课评比活动中荣获二等奖</w:t>
      </w:r>
      <w:r w:rsidRPr="000C16BC">
        <w:rPr>
          <w:rFonts w:asciiTheme="minorEastAsia" w:hAnsiTheme="minorEastAsia" w:hint="eastAsia"/>
          <w:bCs/>
          <w:sz w:val="24"/>
          <w:szCs w:val="24"/>
        </w:rPr>
        <w:t>。</w:t>
      </w:r>
      <w:r>
        <w:rPr>
          <w:rFonts w:asciiTheme="minorEastAsia" w:hAnsiTheme="minorEastAsia" w:hint="eastAsia"/>
          <w:bCs/>
          <w:sz w:val="24"/>
          <w:szCs w:val="24"/>
        </w:rPr>
        <w:t xml:space="preserve"> </w:t>
      </w:r>
      <w:r w:rsidRPr="001A1286">
        <w:rPr>
          <w:rFonts w:asciiTheme="minorEastAsia" w:hAnsiTheme="minorEastAsia" w:hint="eastAsia"/>
          <w:bCs/>
          <w:sz w:val="24"/>
          <w:szCs w:val="24"/>
        </w:rPr>
        <w:t>天津市电化教育馆</w:t>
      </w:r>
    </w:p>
    <w:p w:rsidR="00DF5C81" w:rsidRPr="001A1286" w:rsidRDefault="00DF5C81" w:rsidP="00DF5C81">
      <w:pPr>
        <w:spacing w:line="360" w:lineRule="auto"/>
        <w:ind w:firstLineChars="200" w:firstLine="480"/>
        <w:rPr>
          <w:rFonts w:asciiTheme="minorEastAsia" w:hAnsiTheme="minorEastAsia"/>
          <w:bCs/>
          <w:sz w:val="24"/>
          <w:szCs w:val="24"/>
        </w:rPr>
      </w:pPr>
      <w:r w:rsidRPr="001A1286">
        <w:rPr>
          <w:rFonts w:asciiTheme="minorEastAsia" w:hAnsiTheme="minorEastAsia" w:hint="eastAsia"/>
          <w:bCs/>
          <w:sz w:val="24"/>
          <w:szCs w:val="24"/>
        </w:rPr>
        <w:t>2019年7月课例《圆复习课（1）》在“2018年天津市中小学教师备授课系统精品课例征集活动”中荣获三等奖</w:t>
      </w:r>
      <w:r w:rsidRPr="000C16BC">
        <w:rPr>
          <w:rFonts w:asciiTheme="minorEastAsia" w:hAnsiTheme="minorEastAsia" w:hint="eastAsia"/>
          <w:bCs/>
          <w:sz w:val="24"/>
          <w:szCs w:val="24"/>
        </w:rPr>
        <w:t>。</w:t>
      </w:r>
      <w:r>
        <w:rPr>
          <w:rFonts w:asciiTheme="minorEastAsia" w:hAnsiTheme="minorEastAsia" w:hint="eastAsia"/>
          <w:bCs/>
          <w:sz w:val="24"/>
          <w:szCs w:val="24"/>
        </w:rPr>
        <w:t xml:space="preserve"> </w:t>
      </w:r>
      <w:r w:rsidRPr="001A1286">
        <w:rPr>
          <w:rFonts w:asciiTheme="minorEastAsia" w:hAnsiTheme="minorEastAsia" w:hint="eastAsia"/>
          <w:bCs/>
          <w:sz w:val="24"/>
          <w:szCs w:val="24"/>
        </w:rPr>
        <w:t>天津市中小学教育教学研究室</w:t>
      </w:r>
    </w:p>
    <w:p w:rsidR="00DF5C81" w:rsidRPr="001A1286" w:rsidRDefault="00DF5C81" w:rsidP="00DF5C81">
      <w:pPr>
        <w:spacing w:line="360" w:lineRule="auto"/>
        <w:ind w:firstLineChars="200" w:firstLine="480"/>
        <w:rPr>
          <w:rFonts w:asciiTheme="minorEastAsia" w:hAnsiTheme="minorEastAsia"/>
          <w:bCs/>
          <w:sz w:val="24"/>
          <w:szCs w:val="24"/>
        </w:rPr>
      </w:pPr>
      <w:r w:rsidRPr="001A1286">
        <w:rPr>
          <w:rFonts w:asciiTheme="minorEastAsia" w:hAnsiTheme="minorEastAsia" w:hint="eastAsia"/>
          <w:bCs/>
          <w:sz w:val="24"/>
          <w:szCs w:val="24"/>
        </w:rPr>
        <w:t>2019年11</w:t>
      </w:r>
      <w:r>
        <w:rPr>
          <w:rFonts w:asciiTheme="minorEastAsia" w:hAnsiTheme="minorEastAsia" w:hint="eastAsia"/>
          <w:bCs/>
          <w:sz w:val="24"/>
          <w:szCs w:val="24"/>
        </w:rPr>
        <w:t>月</w:t>
      </w:r>
      <w:r w:rsidRPr="001A1286">
        <w:rPr>
          <w:rFonts w:asciiTheme="minorEastAsia" w:hAnsiTheme="minorEastAsia" w:hint="eastAsia"/>
          <w:bCs/>
          <w:sz w:val="24"/>
          <w:szCs w:val="24"/>
        </w:rPr>
        <w:t>在木</w:t>
      </w:r>
      <w:proofErr w:type="gramStart"/>
      <w:r w:rsidRPr="001A1286">
        <w:rPr>
          <w:rFonts w:asciiTheme="minorEastAsia" w:hAnsiTheme="minorEastAsia" w:hint="eastAsia"/>
          <w:bCs/>
          <w:sz w:val="24"/>
          <w:szCs w:val="24"/>
        </w:rPr>
        <w:t>斋中学</w:t>
      </w:r>
      <w:proofErr w:type="gramEnd"/>
      <w:r w:rsidRPr="001A1286">
        <w:rPr>
          <w:rFonts w:asciiTheme="minorEastAsia" w:hAnsiTheme="minorEastAsia" w:hint="eastAsia"/>
          <w:bCs/>
          <w:sz w:val="24"/>
          <w:szCs w:val="24"/>
        </w:rPr>
        <w:t>第九届“木斋杯”校级优秀课评比中荣获三等奖</w:t>
      </w:r>
      <w:r w:rsidRPr="000C16BC">
        <w:rPr>
          <w:rFonts w:asciiTheme="minorEastAsia" w:hAnsiTheme="minorEastAsia" w:hint="eastAsia"/>
          <w:bCs/>
          <w:sz w:val="24"/>
          <w:szCs w:val="24"/>
        </w:rPr>
        <w:t>。</w:t>
      </w:r>
    </w:p>
    <w:p w:rsidR="00DF5C81" w:rsidRPr="000C16BC" w:rsidRDefault="00DF5C81" w:rsidP="00DF5C81">
      <w:pPr>
        <w:spacing w:line="360" w:lineRule="auto"/>
        <w:ind w:firstLineChars="200" w:firstLine="480"/>
        <w:rPr>
          <w:rFonts w:asciiTheme="minorEastAsia" w:hAnsiTheme="minorEastAsia"/>
          <w:b/>
          <w:color w:val="FF0000"/>
          <w:sz w:val="24"/>
          <w:szCs w:val="24"/>
        </w:rPr>
      </w:pPr>
      <w:r w:rsidRPr="001A1286">
        <w:rPr>
          <w:rFonts w:asciiTheme="minorEastAsia" w:hAnsiTheme="minorEastAsia" w:hint="eastAsia"/>
          <w:bCs/>
          <w:sz w:val="24"/>
          <w:szCs w:val="24"/>
        </w:rPr>
        <w:t>2019年11</w:t>
      </w:r>
      <w:r>
        <w:rPr>
          <w:rFonts w:asciiTheme="minorEastAsia" w:hAnsiTheme="minorEastAsia" w:hint="eastAsia"/>
          <w:bCs/>
          <w:sz w:val="24"/>
          <w:szCs w:val="24"/>
        </w:rPr>
        <w:t>月</w:t>
      </w:r>
      <w:r w:rsidRPr="001A1286">
        <w:rPr>
          <w:rFonts w:asciiTheme="minorEastAsia" w:hAnsiTheme="minorEastAsia" w:hint="eastAsia"/>
          <w:bCs/>
          <w:sz w:val="24"/>
          <w:szCs w:val="24"/>
        </w:rPr>
        <w:t>在2019-2020学年第一学期“面向全体，分层教学”为主题教研活动中作校级展示课，课题为《反比例函数》</w:t>
      </w:r>
      <w:r w:rsidRPr="000C16BC">
        <w:rPr>
          <w:rFonts w:asciiTheme="minorEastAsia" w:hAnsiTheme="minorEastAsia" w:hint="eastAsia"/>
          <w:bCs/>
          <w:sz w:val="24"/>
          <w:szCs w:val="24"/>
        </w:rPr>
        <w:t>。</w:t>
      </w:r>
    </w:p>
    <w:p w:rsidR="00DF5C81" w:rsidRPr="000C16BC" w:rsidRDefault="00DF5C81" w:rsidP="00DF5C81">
      <w:pPr>
        <w:pStyle w:val="a6"/>
        <w:shd w:val="clear" w:color="auto" w:fill="FFFFFF"/>
        <w:spacing w:before="75" w:beforeAutospacing="0" w:after="75" w:afterAutospacing="0" w:line="360" w:lineRule="atLeast"/>
        <w:ind w:firstLine="480"/>
        <w:rPr>
          <w:rFonts w:asciiTheme="minorEastAsia" w:eastAsiaTheme="minorEastAsia" w:hAnsiTheme="minorEastAsia" w:cstheme="minorBidi"/>
          <w:b/>
          <w:color w:val="444444"/>
          <w:kern w:val="2"/>
          <w:shd w:val="clear" w:color="auto" w:fill="FFFFFF"/>
        </w:rPr>
      </w:pPr>
      <w:r>
        <w:rPr>
          <w:rFonts w:asciiTheme="minorEastAsia" w:eastAsiaTheme="minorEastAsia" w:hAnsiTheme="minorEastAsia" w:cstheme="minorBidi" w:hint="eastAsia"/>
          <w:b/>
          <w:color w:val="444444"/>
          <w:kern w:val="2"/>
          <w:shd w:val="clear" w:color="auto" w:fill="FFFFFF"/>
        </w:rPr>
        <w:lastRenderedPageBreak/>
        <w:t>3.</w:t>
      </w:r>
      <w:proofErr w:type="gramStart"/>
      <w:r w:rsidRPr="000C16BC">
        <w:rPr>
          <w:rFonts w:asciiTheme="minorEastAsia" w:eastAsiaTheme="minorEastAsia" w:hAnsiTheme="minorEastAsia" w:cstheme="minorBidi" w:hint="eastAsia"/>
          <w:b/>
          <w:color w:val="444444"/>
          <w:kern w:val="2"/>
          <w:shd w:val="clear" w:color="auto" w:fill="FFFFFF"/>
        </w:rPr>
        <w:t>微课及其说</w:t>
      </w:r>
      <w:proofErr w:type="gramEnd"/>
      <w:r w:rsidRPr="000C16BC">
        <w:rPr>
          <w:rFonts w:asciiTheme="minorEastAsia" w:eastAsiaTheme="minorEastAsia" w:hAnsiTheme="minorEastAsia" w:cstheme="minorBidi" w:hint="eastAsia"/>
          <w:b/>
          <w:color w:val="444444"/>
          <w:kern w:val="2"/>
          <w:shd w:val="clear" w:color="auto" w:fill="FFFFFF"/>
        </w:rPr>
        <w:t>课获奖</w:t>
      </w:r>
    </w:p>
    <w:p w:rsidR="00DF5C81" w:rsidRPr="000C16BC" w:rsidRDefault="00DF5C81" w:rsidP="00DF5C81">
      <w:pPr>
        <w:pStyle w:val="a6"/>
        <w:shd w:val="clear" w:color="auto" w:fill="FFFFFF"/>
        <w:spacing w:before="75" w:beforeAutospacing="0" w:after="75" w:afterAutospacing="0" w:line="360" w:lineRule="atLeast"/>
        <w:ind w:firstLine="480"/>
        <w:jc w:val="both"/>
        <w:rPr>
          <w:rFonts w:asciiTheme="minorEastAsia" w:eastAsiaTheme="minorEastAsia" w:hAnsiTheme="minorEastAsia" w:cstheme="minorBidi"/>
          <w:bCs/>
          <w:kern w:val="2"/>
        </w:rPr>
      </w:pPr>
      <w:r w:rsidRPr="000C16BC">
        <w:rPr>
          <w:rFonts w:asciiTheme="minorEastAsia" w:eastAsiaTheme="minorEastAsia" w:hAnsiTheme="minorEastAsia" w:cstheme="minorBidi" w:hint="eastAsia"/>
          <w:bCs/>
          <w:kern w:val="2"/>
        </w:rPr>
        <w:t>郝方方，2017年12月《13.4最短路径问题》在河北区教育系统2017年教研教科研</w:t>
      </w:r>
      <w:proofErr w:type="gramStart"/>
      <w:r w:rsidRPr="000C16BC">
        <w:rPr>
          <w:rFonts w:asciiTheme="minorEastAsia" w:eastAsiaTheme="minorEastAsia" w:hAnsiTheme="minorEastAsia" w:cstheme="minorBidi" w:hint="eastAsia"/>
          <w:bCs/>
          <w:kern w:val="2"/>
        </w:rPr>
        <w:t>年会微课大赛</w:t>
      </w:r>
      <w:proofErr w:type="gramEnd"/>
      <w:r w:rsidRPr="000C16BC">
        <w:rPr>
          <w:rFonts w:asciiTheme="minorEastAsia" w:eastAsiaTheme="minorEastAsia" w:hAnsiTheme="minorEastAsia" w:cstheme="minorBidi" w:hint="eastAsia"/>
          <w:bCs/>
          <w:kern w:val="2"/>
        </w:rPr>
        <w:t>评选活动中获得贰等奖。</w:t>
      </w:r>
    </w:p>
    <w:p w:rsidR="00DF5C81" w:rsidRPr="000C16BC" w:rsidRDefault="00DF5C81" w:rsidP="00DF5C81">
      <w:pPr>
        <w:pStyle w:val="a6"/>
        <w:shd w:val="clear" w:color="auto" w:fill="FFFFFF"/>
        <w:spacing w:before="75" w:beforeAutospacing="0" w:after="75" w:afterAutospacing="0" w:line="360" w:lineRule="atLeast"/>
        <w:ind w:firstLine="480"/>
        <w:jc w:val="both"/>
        <w:rPr>
          <w:rFonts w:asciiTheme="minorEastAsia" w:eastAsiaTheme="minorEastAsia" w:hAnsiTheme="minorEastAsia" w:cstheme="minorBidi"/>
          <w:bCs/>
          <w:kern w:val="2"/>
        </w:rPr>
      </w:pPr>
      <w:r w:rsidRPr="000C16BC">
        <w:rPr>
          <w:rFonts w:asciiTheme="minorEastAsia" w:eastAsiaTheme="minorEastAsia" w:hAnsiTheme="minorEastAsia" w:cstheme="minorBidi" w:hint="eastAsia"/>
          <w:bCs/>
          <w:kern w:val="2"/>
        </w:rPr>
        <w:t>郝方方，2016年10月《等腰三角形》一课在天津二中2016-2017学年第一学期教师说课评比中获校级一等奖。</w:t>
      </w:r>
    </w:p>
    <w:p w:rsidR="00DF5C81" w:rsidRPr="000C16BC" w:rsidRDefault="00DF5C81" w:rsidP="00DF5C81">
      <w:pPr>
        <w:pStyle w:val="a6"/>
        <w:shd w:val="clear" w:color="auto" w:fill="FFFFFF"/>
        <w:spacing w:before="75" w:beforeAutospacing="0" w:after="75" w:afterAutospacing="0" w:line="360" w:lineRule="atLeast"/>
        <w:ind w:firstLine="480"/>
        <w:jc w:val="both"/>
        <w:rPr>
          <w:rFonts w:asciiTheme="minorEastAsia" w:eastAsiaTheme="minorEastAsia" w:hAnsiTheme="minorEastAsia" w:cstheme="minorBidi"/>
          <w:bCs/>
          <w:kern w:val="2"/>
        </w:rPr>
      </w:pPr>
      <w:r w:rsidRPr="000C16BC">
        <w:rPr>
          <w:rFonts w:asciiTheme="minorEastAsia" w:eastAsiaTheme="minorEastAsia" w:hAnsiTheme="minorEastAsia" w:cstheme="minorBidi" w:hint="eastAsia"/>
          <w:bCs/>
          <w:kern w:val="2"/>
        </w:rPr>
        <w:t>郝方方，2018年1月，在2017-2018学年第一学期校级信息化说</w:t>
      </w:r>
      <w:proofErr w:type="gramStart"/>
      <w:r w:rsidRPr="000C16BC">
        <w:rPr>
          <w:rFonts w:asciiTheme="minorEastAsia" w:eastAsiaTheme="minorEastAsia" w:hAnsiTheme="minorEastAsia" w:cstheme="minorBidi" w:hint="eastAsia"/>
          <w:bCs/>
          <w:kern w:val="2"/>
        </w:rPr>
        <w:t>课展示</w:t>
      </w:r>
      <w:proofErr w:type="gramEnd"/>
      <w:r w:rsidRPr="000C16BC">
        <w:rPr>
          <w:rFonts w:asciiTheme="minorEastAsia" w:eastAsiaTheme="minorEastAsia" w:hAnsiTheme="minorEastAsia" w:cstheme="minorBidi" w:hint="eastAsia"/>
          <w:bCs/>
          <w:kern w:val="2"/>
        </w:rPr>
        <w:t>中荣获二等奖。</w:t>
      </w:r>
    </w:p>
    <w:p w:rsidR="00DF5C81" w:rsidRPr="000C16BC" w:rsidRDefault="00DF5C81" w:rsidP="00DF5C81">
      <w:pPr>
        <w:pStyle w:val="a6"/>
        <w:shd w:val="clear" w:color="auto" w:fill="FFFFFF"/>
        <w:spacing w:before="75" w:beforeAutospacing="0" w:after="75" w:afterAutospacing="0" w:line="360" w:lineRule="atLeast"/>
        <w:ind w:firstLine="480"/>
        <w:rPr>
          <w:rFonts w:asciiTheme="minorEastAsia" w:eastAsiaTheme="minorEastAsia" w:hAnsiTheme="minorEastAsia" w:cstheme="minorBidi"/>
          <w:bCs/>
          <w:kern w:val="2"/>
        </w:rPr>
      </w:pPr>
      <w:r w:rsidRPr="000C16BC">
        <w:rPr>
          <w:rFonts w:asciiTheme="minorEastAsia" w:eastAsiaTheme="minorEastAsia" w:hAnsiTheme="minorEastAsia" w:cstheme="minorBidi" w:hint="eastAsia"/>
          <w:bCs/>
          <w:kern w:val="2"/>
        </w:rPr>
        <w:t>肖姗姗，2016年10月，《礼貌显魅力》在2016-2017学年第一学期教师说课比赛中获校级三等奖。</w:t>
      </w:r>
    </w:p>
    <w:p w:rsidR="00DF5C81" w:rsidRPr="000C16BC" w:rsidRDefault="00DF5C81" w:rsidP="00DF5C81">
      <w:pPr>
        <w:pStyle w:val="a6"/>
        <w:shd w:val="clear" w:color="auto" w:fill="FFFFFF"/>
        <w:spacing w:before="75" w:beforeAutospacing="0" w:after="75" w:afterAutospacing="0" w:line="360" w:lineRule="atLeast"/>
        <w:ind w:firstLine="480"/>
        <w:rPr>
          <w:rFonts w:asciiTheme="minorEastAsia" w:eastAsiaTheme="minorEastAsia" w:hAnsiTheme="minorEastAsia" w:cstheme="minorBidi"/>
          <w:bCs/>
          <w:kern w:val="2"/>
        </w:rPr>
      </w:pPr>
      <w:r w:rsidRPr="000C16BC">
        <w:rPr>
          <w:rFonts w:asciiTheme="minorEastAsia" w:eastAsiaTheme="minorEastAsia" w:hAnsiTheme="minorEastAsia" w:cstheme="minorBidi" w:hint="eastAsia"/>
          <w:bCs/>
          <w:kern w:val="2"/>
        </w:rPr>
        <w:t>肖姗姗，2016年10月，《一个中心两个基本点》在2016-2017学年第一学期</w:t>
      </w:r>
      <w:proofErr w:type="gramStart"/>
      <w:r w:rsidRPr="000C16BC">
        <w:rPr>
          <w:rFonts w:asciiTheme="minorEastAsia" w:eastAsiaTheme="minorEastAsia" w:hAnsiTheme="minorEastAsia" w:cstheme="minorBidi" w:hint="eastAsia"/>
          <w:bCs/>
          <w:kern w:val="2"/>
        </w:rPr>
        <w:t>教师微课评比</w:t>
      </w:r>
      <w:proofErr w:type="gramEnd"/>
      <w:r w:rsidRPr="000C16BC">
        <w:rPr>
          <w:rFonts w:asciiTheme="minorEastAsia" w:eastAsiaTheme="minorEastAsia" w:hAnsiTheme="minorEastAsia" w:cstheme="minorBidi" w:hint="eastAsia"/>
          <w:bCs/>
          <w:kern w:val="2"/>
        </w:rPr>
        <w:t>获校级三等奖。</w:t>
      </w:r>
    </w:p>
    <w:p w:rsidR="00DF5C81" w:rsidRPr="000C16BC" w:rsidRDefault="00DF5C81" w:rsidP="00DF5C81">
      <w:pPr>
        <w:pStyle w:val="a6"/>
        <w:shd w:val="clear" w:color="auto" w:fill="FFFFFF"/>
        <w:spacing w:before="75" w:beforeAutospacing="0" w:after="75" w:afterAutospacing="0" w:line="360" w:lineRule="atLeast"/>
        <w:ind w:firstLine="480"/>
        <w:rPr>
          <w:rFonts w:asciiTheme="minorEastAsia" w:eastAsiaTheme="minorEastAsia" w:hAnsiTheme="minorEastAsia" w:cstheme="minorBidi"/>
          <w:bCs/>
          <w:kern w:val="2"/>
        </w:rPr>
      </w:pPr>
      <w:r w:rsidRPr="000C16BC">
        <w:rPr>
          <w:rFonts w:asciiTheme="minorEastAsia" w:eastAsiaTheme="minorEastAsia" w:hAnsiTheme="minorEastAsia" w:cstheme="minorBidi" w:hint="eastAsia"/>
          <w:bCs/>
          <w:kern w:val="2"/>
        </w:rPr>
        <w:t>肖姗姗，2017年8月，《敬畏生命》在二中初中部2017年</w:t>
      </w:r>
      <w:proofErr w:type="gramStart"/>
      <w:r w:rsidRPr="000C16BC">
        <w:rPr>
          <w:rFonts w:asciiTheme="minorEastAsia" w:eastAsiaTheme="minorEastAsia" w:hAnsiTheme="minorEastAsia" w:cstheme="minorBidi" w:hint="eastAsia"/>
          <w:bCs/>
          <w:kern w:val="2"/>
        </w:rPr>
        <w:t>第二届微课设计</w:t>
      </w:r>
      <w:proofErr w:type="gramEnd"/>
      <w:r w:rsidRPr="000C16BC">
        <w:rPr>
          <w:rFonts w:asciiTheme="minorEastAsia" w:eastAsiaTheme="minorEastAsia" w:hAnsiTheme="minorEastAsia" w:cstheme="minorBidi" w:hint="eastAsia"/>
          <w:bCs/>
          <w:kern w:val="2"/>
        </w:rPr>
        <w:t>评选中荣获校级二等奖。</w:t>
      </w:r>
    </w:p>
    <w:p w:rsidR="00DF5C81" w:rsidRPr="001A1286" w:rsidRDefault="00DF5C81" w:rsidP="00DF5C81">
      <w:pPr>
        <w:spacing w:line="360" w:lineRule="auto"/>
        <w:ind w:firstLineChars="200" w:firstLine="480"/>
        <w:rPr>
          <w:rFonts w:asciiTheme="minorEastAsia" w:hAnsiTheme="minorEastAsia"/>
          <w:bCs/>
          <w:sz w:val="24"/>
          <w:szCs w:val="24"/>
        </w:rPr>
      </w:pPr>
      <w:r w:rsidRPr="001A1286">
        <w:rPr>
          <w:rFonts w:asciiTheme="minorEastAsia" w:hAnsiTheme="minorEastAsia"/>
          <w:bCs/>
          <w:sz w:val="24"/>
          <w:szCs w:val="24"/>
        </w:rPr>
        <w:t>2019年6月《平行四边形的性质》荣获“天津市第二十三届教育教学信息化大奖赛区级评比”微课项目三等奖</w:t>
      </w:r>
      <w:r w:rsidRPr="000C16BC">
        <w:rPr>
          <w:rFonts w:asciiTheme="minorEastAsia" w:hAnsiTheme="minorEastAsia" w:hint="eastAsia"/>
          <w:bCs/>
          <w:sz w:val="24"/>
          <w:szCs w:val="24"/>
        </w:rPr>
        <w:t>。</w:t>
      </w:r>
      <w:r>
        <w:rPr>
          <w:rFonts w:asciiTheme="minorEastAsia" w:hAnsiTheme="minorEastAsia" w:hint="eastAsia"/>
          <w:bCs/>
          <w:sz w:val="24"/>
          <w:szCs w:val="24"/>
        </w:rPr>
        <w:t xml:space="preserve"> </w:t>
      </w:r>
      <w:r w:rsidRPr="001A1286">
        <w:rPr>
          <w:rFonts w:asciiTheme="minorEastAsia" w:hAnsiTheme="minorEastAsia" w:hint="eastAsia"/>
          <w:bCs/>
          <w:sz w:val="24"/>
          <w:szCs w:val="24"/>
        </w:rPr>
        <w:t>河北区教师进修学校</w:t>
      </w:r>
    </w:p>
    <w:p w:rsidR="00DF5C81" w:rsidRPr="001A1286" w:rsidRDefault="00DF5C81" w:rsidP="00DF5C81">
      <w:pPr>
        <w:spacing w:line="360" w:lineRule="auto"/>
        <w:ind w:firstLineChars="200" w:firstLine="480"/>
        <w:rPr>
          <w:rFonts w:asciiTheme="minorEastAsia" w:hAnsiTheme="minorEastAsia"/>
          <w:bCs/>
          <w:sz w:val="24"/>
          <w:szCs w:val="24"/>
        </w:rPr>
      </w:pPr>
      <w:r w:rsidRPr="001A1286">
        <w:rPr>
          <w:rFonts w:asciiTheme="minorEastAsia" w:hAnsiTheme="minorEastAsia" w:hint="eastAsia"/>
          <w:bCs/>
          <w:sz w:val="24"/>
          <w:szCs w:val="24"/>
        </w:rPr>
        <w:t>2019年12月在河北区教育系统2019年教研教科研</w:t>
      </w:r>
      <w:proofErr w:type="gramStart"/>
      <w:r w:rsidRPr="001A1286">
        <w:rPr>
          <w:rFonts w:asciiTheme="minorEastAsia" w:hAnsiTheme="minorEastAsia" w:hint="eastAsia"/>
          <w:bCs/>
          <w:sz w:val="24"/>
          <w:szCs w:val="24"/>
        </w:rPr>
        <w:t>年会微课评比</w:t>
      </w:r>
      <w:proofErr w:type="gramEnd"/>
      <w:r w:rsidRPr="001A1286">
        <w:rPr>
          <w:rFonts w:asciiTheme="minorEastAsia" w:hAnsiTheme="minorEastAsia" w:hint="eastAsia"/>
          <w:bCs/>
          <w:sz w:val="24"/>
          <w:szCs w:val="24"/>
        </w:rPr>
        <w:t>活动中获得二等奖. 河北区教师进修学校</w:t>
      </w:r>
      <w:r w:rsidRPr="000C16BC">
        <w:rPr>
          <w:rFonts w:asciiTheme="minorEastAsia" w:hAnsiTheme="minorEastAsia" w:hint="eastAsia"/>
          <w:bCs/>
          <w:sz w:val="24"/>
          <w:szCs w:val="24"/>
        </w:rPr>
        <w:t>。</w:t>
      </w:r>
    </w:p>
    <w:p w:rsidR="00DF5C81" w:rsidRPr="00E16299" w:rsidRDefault="00DF5C81" w:rsidP="00DF5C81">
      <w:pPr>
        <w:pStyle w:val="a6"/>
        <w:shd w:val="clear" w:color="auto" w:fill="FFFFFF"/>
        <w:spacing w:before="75" w:beforeAutospacing="0" w:after="75" w:afterAutospacing="0" w:line="360" w:lineRule="atLeast"/>
        <w:ind w:firstLine="480"/>
        <w:rPr>
          <w:rFonts w:asciiTheme="minorEastAsia" w:eastAsiaTheme="minorEastAsia" w:hAnsiTheme="minorEastAsia" w:cstheme="minorBidi"/>
          <w:b/>
          <w:color w:val="444444"/>
          <w:kern w:val="2"/>
          <w:shd w:val="clear" w:color="auto" w:fill="FFFFFF"/>
        </w:rPr>
      </w:pPr>
      <w:r>
        <w:rPr>
          <w:rFonts w:asciiTheme="minorEastAsia" w:eastAsiaTheme="minorEastAsia" w:hAnsiTheme="minorEastAsia" w:cstheme="minorBidi" w:hint="eastAsia"/>
          <w:b/>
          <w:color w:val="444444"/>
          <w:kern w:val="2"/>
          <w:shd w:val="clear" w:color="auto" w:fill="FFFFFF"/>
        </w:rPr>
        <w:t>4.</w:t>
      </w:r>
      <w:r w:rsidRPr="00E16299">
        <w:rPr>
          <w:rFonts w:asciiTheme="minorEastAsia" w:eastAsiaTheme="minorEastAsia" w:hAnsiTheme="minorEastAsia" w:cstheme="minorBidi" w:hint="eastAsia"/>
          <w:b/>
          <w:color w:val="444444"/>
          <w:kern w:val="2"/>
          <w:shd w:val="clear" w:color="auto" w:fill="FFFFFF"/>
        </w:rPr>
        <w:t>教学设计及课件</w:t>
      </w:r>
    </w:p>
    <w:p w:rsidR="00DF5C81" w:rsidRPr="00E16299" w:rsidRDefault="00DF5C81" w:rsidP="00DF5C81">
      <w:pPr>
        <w:pStyle w:val="a6"/>
        <w:shd w:val="clear" w:color="auto" w:fill="FFFFFF"/>
        <w:spacing w:before="75" w:beforeAutospacing="0" w:after="75" w:afterAutospacing="0" w:line="360" w:lineRule="atLeast"/>
        <w:ind w:firstLine="480"/>
        <w:rPr>
          <w:rFonts w:asciiTheme="minorEastAsia" w:eastAsiaTheme="minorEastAsia" w:hAnsiTheme="minorEastAsia" w:cstheme="minorBidi"/>
          <w:bCs/>
          <w:kern w:val="2"/>
        </w:rPr>
      </w:pPr>
      <w:r w:rsidRPr="00E16299">
        <w:rPr>
          <w:rFonts w:asciiTheme="minorEastAsia" w:eastAsiaTheme="minorEastAsia" w:hAnsiTheme="minorEastAsia" w:cstheme="minorBidi" w:hint="eastAsia"/>
          <w:bCs/>
          <w:kern w:val="2"/>
        </w:rPr>
        <w:t>郝方方，2018年9月《解一元一次方程（二）--去括号》荣获天津市“第十六届中小学信息技术创新与实践活动”数字化学习工具评优项目三等奖。</w:t>
      </w:r>
    </w:p>
    <w:p w:rsidR="00DF5C81" w:rsidRPr="00E16299" w:rsidRDefault="00DF5C81" w:rsidP="00DF5C81">
      <w:pPr>
        <w:pStyle w:val="a6"/>
        <w:shd w:val="clear" w:color="auto" w:fill="FFFFFF"/>
        <w:spacing w:before="75" w:beforeAutospacing="0" w:after="75" w:afterAutospacing="0" w:line="360" w:lineRule="atLeast"/>
        <w:ind w:firstLine="480"/>
        <w:rPr>
          <w:rFonts w:asciiTheme="minorEastAsia" w:eastAsiaTheme="minorEastAsia" w:hAnsiTheme="minorEastAsia" w:cstheme="minorBidi"/>
          <w:bCs/>
          <w:kern w:val="2"/>
        </w:rPr>
      </w:pPr>
      <w:r w:rsidRPr="00E16299">
        <w:rPr>
          <w:rFonts w:asciiTheme="minorEastAsia" w:eastAsiaTheme="minorEastAsia" w:hAnsiTheme="minorEastAsia" w:cstheme="minorBidi" w:hint="eastAsia"/>
          <w:bCs/>
          <w:kern w:val="2"/>
        </w:rPr>
        <w:t>郝方方，展示课教学设计《几何图形》。</w:t>
      </w:r>
    </w:p>
    <w:p w:rsidR="00DF5C81" w:rsidRPr="00E16299" w:rsidRDefault="00DF5C81" w:rsidP="00DF5C81">
      <w:pPr>
        <w:pStyle w:val="a6"/>
        <w:shd w:val="clear" w:color="auto" w:fill="FFFFFF"/>
        <w:spacing w:before="75" w:beforeAutospacing="0" w:after="75" w:afterAutospacing="0" w:line="360" w:lineRule="atLeast"/>
        <w:ind w:firstLine="480"/>
        <w:rPr>
          <w:rFonts w:asciiTheme="minorEastAsia" w:eastAsiaTheme="minorEastAsia" w:hAnsiTheme="minorEastAsia" w:cstheme="minorBidi"/>
          <w:bCs/>
          <w:kern w:val="2"/>
        </w:rPr>
      </w:pPr>
      <w:r w:rsidRPr="00E16299">
        <w:rPr>
          <w:rFonts w:asciiTheme="minorEastAsia" w:eastAsiaTheme="minorEastAsia" w:hAnsiTheme="minorEastAsia" w:cstheme="minorBidi" w:hint="eastAsia"/>
          <w:bCs/>
          <w:kern w:val="2"/>
        </w:rPr>
        <w:t>郝方方，展示课教学设计《立体图形与平面图形》。</w:t>
      </w:r>
    </w:p>
    <w:p w:rsidR="00DF5C81" w:rsidRDefault="00DF5C81" w:rsidP="00DF5C81">
      <w:pPr>
        <w:pStyle w:val="a6"/>
        <w:shd w:val="clear" w:color="auto" w:fill="FFFFFF"/>
        <w:spacing w:before="75" w:beforeAutospacing="0" w:after="75" w:afterAutospacing="0" w:line="360" w:lineRule="atLeast"/>
        <w:ind w:firstLine="480"/>
        <w:rPr>
          <w:rFonts w:asciiTheme="minorEastAsia" w:eastAsiaTheme="minorEastAsia" w:hAnsiTheme="minorEastAsia" w:cstheme="minorBidi"/>
          <w:bCs/>
          <w:kern w:val="2"/>
        </w:rPr>
      </w:pPr>
      <w:r w:rsidRPr="00E16299">
        <w:rPr>
          <w:rFonts w:asciiTheme="minorEastAsia" w:eastAsiaTheme="minorEastAsia" w:hAnsiTheme="minorEastAsia" w:cstheme="minorBidi" w:hint="eastAsia"/>
          <w:bCs/>
          <w:kern w:val="2"/>
        </w:rPr>
        <w:t>郝方方，展示课教学设计《平行四边形》。</w:t>
      </w:r>
    </w:p>
    <w:p w:rsidR="00DF5C81" w:rsidRPr="00E16299" w:rsidRDefault="00DF5C81" w:rsidP="00DF5C81">
      <w:pPr>
        <w:pStyle w:val="a6"/>
        <w:shd w:val="clear" w:color="auto" w:fill="FFFFFF"/>
        <w:spacing w:before="75" w:beforeAutospacing="0" w:after="75" w:afterAutospacing="0" w:line="360" w:lineRule="atLeast"/>
        <w:ind w:firstLine="480"/>
        <w:rPr>
          <w:rFonts w:asciiTheme="minorEastAsia" w:eastAsiaTheme="minorEastAsia" w:hAnsiTheme="minorEastAsia" w:cstheme="minorBidi"/>
          <w:bCs/>
          <w:kern w:val="2"/>
        </w:rPr>
      </w:pPr>
      <w:r>
        <w:rPr>
          <w:rFonts w:asciiTheme="minorEastAsia" w:hAnsiTheme="minorEastAsia" w:hint="eastAsia"/>
          <w:b/>
          <w:color w:val="444444"/>
          <w:shd w:val="clear" w:color="auto" w:fill="FFFFFF"/>
        </w:rPr>
        <w:t>5</w:t>
      </w:r>
      <w:r w:rsidRPr="000C16BC">
        <w:rPr>
          <w:rFonts w:asciiTheme="minorEastAsia" w:hAnsiTheme="minorEastAsia" w:hint="eastAsia"/>
          <w:b/>
          <w:color w:val="444444"/>
          <w:shd w:val="clear" w:color="auto" w:fill="FFFFFF"/>
        </w:rPr>
        <w:t>.</w:t>
      </w:r>
      <w:r w:rsidRPr="000C16BC">
        <w:rPr>
          <w:rFonts w:asciiTheme="minorEastAsia" w:eastAsiaTheme="minorEastAsia" w:hAnsiTheme="minorEastAsia" w:hint="eastAsia"/>
          <w:b/>
          <w:color w:val="444444"/>
          <w:shd w:val="clear" w:color="auto" w:fill="FFFFFF"/>
        </w:rPr>
        <w:t>教学资源开发</w:t>
      </w:r>
    </w:p>
    <w:p w:rsidR="00DF5C81" w:rsidRPr="000C16BC" w:rsidRDefault="00DF5C81" w:rsidP="00DF5C81">
      <w:pPr>
        <w:spacing w:line="360" w:lineRule="auto"/>
        <w:ind w:firstLineChars="200" w:firstLine="480"/>
        <w:jc w:val="left"/>
        <w:rPr>
          <w:rFonts w:asciiTheme="minorEastAsia" w:hAnsiTheme="minorEastAsia"/>
          <w:bCs/>
          <w:sz w:val="24"/>
          <w:szCs w:val="24"/>
        </w:rPr>
      </w:pPr>
      <w:r w:rsidRPr="001A1286">
        <w:rPr>
          <w:rFonts w:asciiTheme="minorEastAsia" w:hAnsiTheme="minorEastAsia" w:hint="eastAsia"/>
          <w:bCs/>
          <w:sz w:val="24"/>
          <w:szCs w:val="24"/>
        </w:rPr>
        <w:t>2020年6月，在2019-2020学年度第二学期因新冠肺炎疫情延迟开学期间，积极参加河北区中学九年级数学学科教学资源开发工作。</w:t>
      </w:r>
    </w:p>
    <w:p w:rsidR="00DF5C81" w:rsidRPr="000C16BC" w:rsidRDefault="00DF5C81" w:rsidP="00DF5C81">
      <w:pPr>
        <w:spacing w:line="360" w:lineRule="auto"/>
        <w:ind w:firstLineChars="196" w:firstLine="472"/>
        <w:jc w:val="left"/>
        <w:rPr>
          <w:rFonts w:asciiTheme="minorEastAsia" w:hAnsiTheme="minorEastAsia"/>
          <w:b/>
          <w:color w:val="444444"/>
          <w:sz w:val="24"/>
          <w:szCs w:val="24"/>
          <w:shd w:val="clear" w:color="auto" w:fill="FFFFFF"/>
        </w:rPr>
      </w:pPr>
      <w:r>
        <w:rPr>
          <w:rFonts w:asciiTheme="minorEastAsia" w:hAnsiTheme="minorEastAsia" w:hint="eastAsia"/>
          <w:b/>
          <w:color w:val="444444"/>
          <w:sz w:val="24"/>
          <w:szCs w:val="24"/>
          <w:shd w:val="clear" w:color="auto" w:fill="FFFFFF"/>
        </w:rPr>
        <w:t>6</w:t>
      </w:r>
      <w:r w:rsidRPr="000C16BC">
        <w:rPr>
          <w:rFonts w:asciiTheme="minorEastAsia" w:hAnsiTheme="minorEastAsia" w:hint="eastAsia"/>
          <w:b/>
          <w:color w:val="444444"/>
          <w:sz w:val="24"/>
          <w:szCs w:val="24"/>
          <w:shd w:val="clear" w:color="auto" w:fill="FFFFFF"/>
        </w:rPr>
        <w:t>.</w:t>
      </w:r>
      <w:proofErr w:type="gramStart"/>
      <w:r w:rsidRPr="000C16BC">
        <w:rPr>
          <w:rFonts w:asciiTheme="minorEastAsia" w:hAnsiTheme="minorEastAsia" w:hint="eastAsia"/>
          <w:b/>
          <w:color w:val="444444"/>
          <w:sz w:val="24"/>
          <w:szCs w:val="24"/>
          <w:shd w:val="clear" w:color="auto" w:fill="FFFFFF"/>
        </w:rPr>
        <w:t>教学网课录制</w:t>
      </w:r>
      <w:proofErr w:type="gramEnd"/>
    </w:p>
    <w:p w:rsidR="00DF5C81" w:rsidRPr="001A1286" w:rsidRDefault="00DF5C81" w:rsidP="00DF5C81">
      <w:pPr>
        <w:spacing w:line="360" w:lineRule="auto"/>
        <w:ind w:firstLineChars="200" w:firstLine="480"/>
        <w:jc w:val="left"/>
        <w:rPr>
          <w:rFonts w:asciiTheme="minorEastAsia" w:hAnsiTheme="minorEastAsia"/>
          <w:bCs/>
          <w:sz w:val="24"/>
          <w:szCs w:val="24"/>
        </w:rPr>
      </w:pPr>
      <w:r w:rsidRPr="001A1286">
        <w:rPr>
          <w:rFonts w:asciiTheme="minorEastAsia" w:hAnsiTheme="minorEastAsia" w:hint="eastAsia"/>
          <w:bCs/>
          <w:sz w:val="24"/>
          <w:szCs w:val="24"/>
        </w:rPr>
        <w:t>2020年6月，在2019-2020学年度第二学期因新冠肺炎疫情延迟开学期间，积极参加河北区中学九年级数学学科“解直角三角形的应用（一）”</w:t>
      </w:r>
      <w:proofErr w:type="gramStart"/>
      <w:r w:rsidRPr="001A1286">
        <w:rPr>
          <w:rFonts w:asciiTheme="minorEastAsia" w:hAnsiTheme="minorEastAsia" w:hint="eastAsia"/>
          <w:bCs/>
          <w:sz w:val="24"/>
          <w:szCs w:val="24"/>
        </w:rPr>
        <w:t>的网课录制</w:t>
      </w:r>
      <w:proofErr w:type="gramEnd"/>
      <w:r w:rsidRPr="001A1286">
        <w:rPr>
          <w:rFonts w:asciiTheme="minorEastAsia" w:hAnsiTheme="minorEastAsia" w:hint="eastAsia"/>
          <w:bCs/>
          <w:sz w:val="24"/>
          <w:szCs w:val="24"/>
        </w:rPr>
        <w:t>工作。</w:t>
      </w:r>
    </w:p>
    <w:p w:rsidR="00DF5C81" w:rsidRPr="001A1286" w:rsidRDefault="00DF5C81" w:rsidP="00DF5C81">
      <w:pPr>
        <w:spacing w:line="360" w:lineRule="auto"/>
        <w:ind w:firstLineChars="200" w:firstLine="480"/>
        <w:jc w:val="left"/>
        <w:rPr>
          <w:rFonts w:asciiTheme="minorEastAsia" w:hAnsiTheme="minorEastAsia"/>
          <w:bCs/>
          <w:sz w:val="24"/>
          <w:szCs w:val="24"/>
        </w:rPr>
      </w:pPr>
      <w:r w:rsidRPr="001A1286">
        <w:rPr>
          <w:rFonts w:asciiTheme="minorEastAsia" w:hAnsiTheme="minorEastAsia" w:hint="eastAsia"/>
          <w:bCs/>
          <w:sz w:val="24"/>
          <w:szCs w:val="24"/>
        </w:rPr>
        <w:t>2020年6月，在2019-2020学年度第二学期因新冠肺炎疫情延迟开学期间，积极参加河北区中学九年级数学学科“解直角三角形的应用（二）”</w:t>
      </w:r>
      <w:proofErr w:type="gramStart"/>
      <w:r w:rsidRPr="001A1286">
        <w:rPr>
          <w:rFonts w:asciiTheme="minorEastAsia" w:hAnsiTheme="minorEastAsia" w:hint="eastAsia"/>
          <w:bCs/>
          <w:sz w:val="24"/>
          <w:szCs w:val="24"/>
        </w:rPr>
        <w:t>的网课录制</w:t>
      </w:r>
      <w:proofErr w:type="gramEnd"/>
      <w:r w:rsidRPr="001A1286">
        <w:rPr>
          <w:rFonts w:asciiTheme="minorEastAsia" w:hAnsiTheme="minorEastAsia" w:hint="eastAsia"/>
          <w:bCs/>
          <w:sz w:val="24"/>
          <w:szCs w:val="24"/>
        </w:rPr>
        <w:t>工作。</w:t>
      </w:r>
    </w:p>
    <w:p w:rsidR="00DF5C81" w:rsidRPr="001A1286" w:rsidRDefault="00DF5C81" w:rsidP="00DF5C81">
      <w:pPr>
        <w:spacing w:line="360" w:lineRule="auto"/>
        <w:ind w:firstLineChars="200" w:firstLine="480"/>
        <w:jc w:val="left"/>
        <w:rPr>
          <w:rFonts w:asciiTheme="minorEastAsia" w:hAnsiTheme="minorEastAsia"/>
          <w:bCs/>
          <w:sz w:val="24"/>
          <w:szCs w:val="24"/>
        </w:rPr>
      </w:pPr>
      <w:r w:rsidRPr="001A1286">
        <w:rPr>
          <w:rFonts w:asciiTheme="minorEastAsia" w:hAnsiTheme="minorEastAsia" w:hint="eastAsia"/>
          <w:bCs/>
          <w:sz w:val="24"/>
          <w:szCs w:val="24"/>
        </w:rPr>
        <w:t>2020年6月，在2019-2020学年度第二学期因新冠肺炎疫情延迟开学期间，积</w:t>
      </w:r>
      <w:r w:rsidRPr="001A1286">
        <w:rPr>
          <w:rFonts w:asciiTheme="minorEastAsia" w:hAnsiTheme="minorEastAsia" w:hint="eastAsia"/>
          <w:bCs/>
          <w:sz w:val="24"/>
          <w:szCs w:val="24"/>
        </w:rPr>
        <w:lastRenderedPageBreak/>
        <w:t>极参加河北区中学九年级数学学科“天津中考数学试题分析和解题技巧”</w:t>
      </w:r>
      <w:proofErr w:type="gramStart"/>
      <w:r w:rsidRPr="001A1286">
        <w:rPr>
          <w:rFonts w:asciiTheme="minorEastAsia" w:hAnsiTheme="minorEastAsia" w:hint="eastAsia"/>
          <w:bCs/>
          <w:sz w:val="24"/>
          <w:szCs w:val="24"/>
        </w:rPr>
        <w:t>的网课录制</w:t>
      </w:r>
      <w:proofErr w:type="gramEnd"/>
      <w:r w:rsidRPr="001A1286">
        <w:rPr>
          <w:rFonts w:asciiTheme="minorEastAsia" w:hAnsiTheme="minorEastAsia" w:hint="eastAsia"/>
          <w:bCs/>
          <w:sz w:val="24"/>
          <w:szCs w:val="24"/>
        </w:rPr>
        <w:t>工作。</w:t>
      </w:r>
    </w:p>
    <w:p w:rsidR="00DF5C81" w:rsidRPr="001A1286" w:rsidRDefault="00DF5C81" w:rsidP="00DF5C81">
      <w:pPr>
        <w:spacing w:line="360" w:lineRule="auto"/>
        <w:ind w:firstLineChars="200" w:firstLine="480"/>
        <w:jc w:val="left"/>
        <w:rPr>
          <w:rFonts w:asciiTheme="minorEastAsia" w:hAnsiTheme="minorEastAsia"/>
          <w:bCs/>
          <w:sz w:val="24"/>
          <w:szCs w:val="24"/>
        </w:rPr>
      </w:pPr>
      <w:r w:rsidRPr="001A1286">
        <w:rPr>
          <w:rFonts w:asciiTheme="minorEastAsia" w:hAnsiTheme="minorEastAsia" w:hint="eastAsia"/>
          <w:bCs/>
          <w:sz w:val="24"/>
          <w:szCs w:val="24"/>
        </w:rPr>
        <w:t>2020年6月，在 “天津教育报2020中考冲刺名师公益指导课”活动中，深受学生和家长好评。</w:t>
      </w:r>
    </w:p>
    <w:p w:rsidR="00DF5C81" w:rsidRDefault="00DF5C81" w:rsidP="00DF5C81">
      <w:pPr>
        <w:spacing w:line="360" w:lineRule="auto"/>
        <w:ind w:firstLineChars="196" w:firstLine="472"/>
        <w:rPr>
          <w:rFonts w:asciiTheme="minorEastAsia" w:hAnsiTheme="minorEastAsia"/>
          <w:b/>
          <w:color w:val="444444"/>
          <w:sz w:val="24"/>
          <w:szCs w:val="24"/>
          <w:shd w:val="clear" w:color="auto" w:fill="FFFFFF"/>
        </w:rPr>
      </w:pPr>
      <w:r>
        <w:rPr>
          <w:rFonts w:asciiTheme="minorEastAsia" w:hAnsiTheme="minorEastAsia" w:hint="eastAsia"/>
          <w:b/>
          <w:color w:val="444444"/>
          <w:sz w:val="24"/>
          <w:szCs w:val="24"/>
          <w:shd w:val="clear" w:color="auto" w:fill="FFFFFF"/>
        </w:rPr>
        <w:t>7</w:t>
      </w:r>
      <w:r w:rsidRPr="00AB16D2">
        <w:rPr>
          <w:rFonts w:asciiTheme="minorEastAsia" w:hAnsiTheme="minorEastAsia" w:hint="eastAsia"/>
          <w:b/>
          <w:color w:val="444444"/>
          <w:sz w:val="24"/>
          <w:szCs w:val="24"/>
          <w:shd w:val="clear" w:color="auto" w:fill="FFFFFF"/>
        </w:rPr>
        <w:t>.</w:t>
      </w:r>
      <w:r>
        <w:rPr>
          <w:rFonts w:asciiTheme="minorEastAsia" w:hAnsiTheme="minorEastAsia" w:hint="eastAsia"/>
          <w:b/>
          <w:color w:val="444444"/>
          <w:sz w:val="24"/>
          <w:szCs w:val="24"/>
          <w:shd w:val="clear" w:color="auto" w:fill="FFFFFF"/>
        </w:rPr>
        <w:t>其他</w:t>
      </w:r>
    </w:p>
    <w:p w:rsidR="00DF5C81" w:rsidRPr="006D018F" w:rsidRDefault="00DF5C81" w:rsidP="00DF5C81">
      <w:pPr>
        <w:pStyle w:val="a6"/>
        <w:shd w:val="clear" w:color="auto" w:fill="FFFFFF"/>
        <w:spacing w:before="75" w:beforeAutospacing="0" w:after="75" w:afterAutospacing="0" w:line="360" w:lineRule="atLeast"/>
        <w:ind w:firstLine="480"/>
        <w:jc w:val="both"/>
        <w:rPr>
          <w:rFonts w:asciiTheme="minorEastAsia" w:eastAsiaTheme="minorEastAsia" w:hAnsiTheme="minorEastAsia" w:cstheme="minorBidi"/>
          <w:bCs/>
          <w:kern w:val="2"/>
        </w:rPr>
      </w:pPr>
      <w:r w:rsidRPr="006D018F">
        <w:rPr>
          <w:rFonts w:asciiTheme="minorEastAsia" w:eastAsiaTheme="minorEastAsia" w:hAnsiTheme="minorEastAsia" w:cstheme="minorBidi" w:hint="eastAsia"/>
          <w:bCs/>
          <w:kern w:val="2"/>
        </w:rPr>
        <w:t>郝方方，2018年3月《无线网络背景下数学课堂教学评价体系的研究》在2017-2018学年第二学期校级小课题评比中荣获一等奖。</w:t>
      </w:r>
    </w:p>
    <w:p w:rsidR="00DF5C81" w:rsidRPr="006D018F" w:rsidRDefault="00DF5C81" w:rsidP="00DF5C81">
      <w:pPr>
        <w:pStyle w:val="a6"/>
        <w:shd w:val="clear" w:color="auto" w:fill="FFFFFF"/>
        <w:spacing w:before="75" w:beforeAutospacing="0" w:after="75" w:afterAutospacing="0" w:line="360" w:lineRule="atLeast"/>
        <w:ind w:firstLine="480"/>
        <w:jc w:val="both"/>
        <w:rPr>
          <w:rFonts w:asciiTheme="minorEastAsia" w:eastAsiaTheme="minorEastAsia" w:hAnsiTheme="minorEastAsia" w:cstheme="minorBidi"/>
          <w:bCs/>
          <w:kern w:val="2"/>
        </w:rPr>
      </w:pPr>
      <w:r w:rsidRPr="006D018F">
        <w:rPr>
          <w:rFonts w:asciiTheme="minorEastAsia" w:eastAsiaTheme="minorEastAsia" w:hAnsiTheme="minorEastAsia" w:cstheme="minorBidi" w:hint="eastAsia"/>
          <w:bCs/>
          <w:kern w:val="2"/>
        </w:rPr>
        <w:t>郝方方，2017年4月在区级教研时做《相交线与平行线》教材分析。</w:t>
      </w:r>
    </w:p>
    <w:p w:rsidR="00DF5C81" w:rsidRPr="006D018F" w:rsidRDefault="00DF5C81" w:rsidP="00DF5C81">
      <w:pPr>
        <w:pStyle w:val="a6"/>
        <w:shd w:val="clear" w:color="auto" w:fill="FFFFFF"/>
        <w:spacing w:before="75" w:beforeAutospacing="0" w:after="75" w:afterAutospacing="0" w:line="360" w:lineRule="atLeast"/>
        <w:ind w:firstLine="480"/>
        <w:jc w:val="both"/>
        <w:rPr>
          <w:rFonts w:asciiTheme="minorEastAsia" w:eastAsiaTheme="minorEastAsia" w:hAnsiTheme="minorEastAsia" w:cstheme="minorBidi"/>
          <w:bCs/>
          <w:kern w:val="2"/>
        </w:rPr>
      </w:pPr>
      <w:r w:rsidRPr="006D018F">
        <w:rPr>
          <w:rFonts w:asciiTheme="minorEastAsia" w:eastAsiaTheme="minorEastAsia" w:hAnsiTheme="minorEastAsia" w:cstheme="minorBidi" w:hint="eastAsia"/>
          <w:bCs/>
          <w:kern w:val="2"/>
        </w:rPr>
        <w:t>郝方方，2018年1月在河北区公办初中“学校联盟建设”交流展示活动中做“如何写好论文”的主题发言。</w:t>
      </w:r>
    </w:p>
    <w:p w:rsidR="00DF5C81" w:rsidRPr="006D018F" w:rsidRDefault="00DF5C81" w:rsidP="00DF5C81">
      <w:pPr>
        <w:pStyle w:val="a6"/>
        <w:shd w:val="clear" w:color="auto" w:fill="FFFFFF"/>
        <w:spacing w:before="75" w:beforeAutospacing="0" w:after="75" w:afterAutospacing="0" w:line="360" w:lineRule="atLeast"/>
        <w:ind w:firstLine="480"/>
        <w:jc w:val="both"/>
        <w:rPr>
          <w:rFonts w:asciiTheme="minorEastAsia" w:eastAsiaTheme="minorEastAsia" w:hAnsiTheme="minorEastAsia" w:cstheme="minorBidi"/>
          <w:bCs/>
          <w:kern w:val="2"/>
        </w:rPr>
      </w:pPr>
      <w:r w:rsidRPr="006D018F">
        <w:rPr>
          <w:rFonts w:asciiTheme="minorEastAsia" w:eastAsiaTheme="minorEastAsia" w:hAnsiTheme="minorEastAsia" w:cstheme="minorBidi" w:hint="eastAsia"/>
          <w:bCs/>
          <w:kern w:val="2"/>
        </w:rPr>
        <w:t>郝方方，2018年1月在第八届“天津移动‘和教育杯’教师教育技术论文大赛总结”交流会中作为一等奖代表发言。</w:t>
      </w:r>
    </w:p>
    <w:p w:rsidR="00DF5C81" w:rsidRPr="006D018F" w:rsidRDefault="00DF5C81" w:rsidP="00DF5C81">
      <w:pPr>
        <w:pStyle w:val="a6"/>
        <w:shd w:val="clear" w:color="auto" w:fill="FFFFFF"/>
        <w:spacing w:before="75" w:beforeAutospacing="0" w:after="75" w:afterAutospacing="0" w:line="360" w:lineRule="atLeast"/>
        <w:ind w:firstLine="480"/>
        <w:jc w:val="both"/>
        <w:rPr>
          <w:rFonts w:asciiTheme="minorEastAsia" w:eastAsiaTheme="minorEastAsia" w:hAnsiTheme="minorEastAsia" w:cstheme="minorBidi"/>
          <w:bCs/>
          <w:kern w:val="2"/>
        </w:rPr>
      </w:pPr>
      <w:r w:rsidRPr="006D018F">
        <w:rPr>
          <w:rFonts w:asciiTheme="minorEastAsia" w:eastAsiaTheme="minorEastAsia" w:hAnsiTheme="minorEastAsia" w:cstheme="minorBidi" w:hint="eastAsia"/>
          <w:bCs/>
          <w:kern w:val="2"/>
        </w:rPr>
        <w:t>郝方方，2018年11月在洪山口中学来</w:t>
      </w:r>
      <w:proofErr w:type="gramStart"/>
      <w:r w:rsidRPr="006D018F">
        <w:rPr>
          <w:rFonts w:asciiTheme="minorEastAsia" w:eastAsiaTheme="minorEastAsia" w:hAnsiTheme="minorEastAsia" w:cstheme="minorBidi" w:hint="eastAsia"/>
          <w:bCs/>
          <w:kern w:val="2"/>
        </w:rPr>
        <w:t>我校学访时</w:t>
      </w:r>
      <w:proofErr w:type="gramEnd"/>
      <w:r w:rsidRPr="006D018F">
        <w:rPr>
          <w:rFonts w:asciiTheme="minorEastAsia" w:eastAsiaTheme="minorEastAsia" w:hAnsiTheme="minorEastAsia" w:cstheme="minorBidi" w:hint="eastAsia"/>
          <w:bCs/>
          <w:kern w:val="2"/>
        </w:rPr>
        <w:t>做主题发言“信息技术与教学深度融合课”。</w:t>
      </w:r>
    </w:p>
    <w:p w:rsidR="00DF5C81" w:rsidRDefault="00DF5C81" w:rsidP="00DF5C81">
      <w:pPr>
        <w:spacing w:line="360" w:lineRule="auto"/>
        <w:ind w:firstLineChars="196" w:firstLine="470"/>
        <w:rPr>
          <w:rFonts w:asciiTheme="minorEastAsia" w:hAnsiTheme="minorEastAsia"/>
          <w:bCs/>
          <w:sz w:val="24"/>
          <w:szCs w:val="24"/>
        </w:rPr>
      </w:pPr>
      <w:r w:rsidRPr="001A1286">
        <w:rPr>
          <w:rFonts w:asciiTheme="minorEastAsia" w:hAnsiTheme="minorEastAsia" w:hint="eastAsia"/>
          <w:bCs/>
          <w:sz w:val="24"/>
          <w:szCs w:val="24"/>
        </w:rPr>
        <w:t>2018年12月，郝方方老师被评定为河北区中小学第十七届学科带头人（2018.10-2020.9）</w:t>
      </w:r>
      <w:r w:rsidRPr="006D018F">
        <w:rPr>
          <w:rFonts w:asciiTheme="minorEastAsia" w:hAnsiTheme="minorEastAsia" w:hint="eastAsia"/>
          <w:bCs/>
        </w:rPr>
        <w:t>。</w:t>
      </w:r>
    </w:p>
    <w:p w:rsidR="000D6569" w:rsidRPr="00247D7D" w:rsidRDefault="00247D7D" w:rsidP="00247D7D">
      <w:pPr>
        <w:spacing w:line="360" w:lineRule="auto"/>
        <w:ind w:firstLineChars="200" w:firstLine="480"/>
        <w:jc w:val="left"/>
        <w:rPr>
          <w:rFonts w:ascii="宋体" w:eastAsia="宋体" w:hAnsi="宋体" w:cs="Times New Roman" w:hint="eastAsia"/>
          <w:sz w:val="24"/>
          <w:szCs w:val="24"/>
        </w:rPr>
      </w:pPr>
      <w:r w:rsidRPr="00DB51F5">
        <w:rPr>
          <w:rFonts w:ascii="宋体" w:eastAsia="宋体" w:hAnsi="宋体" w:cs="Times New Roman" w:hint="eastAsia"/>
          <w:sz w:val="24"/>
          <w:szCs w:val="24"/>
        </w:rPr>
        <w:t>网络时代的到来，为解决传统教学中存在的问题提供了一定的技术方法，让学生的充分发展在二十一世纪成为可能。</w:t>
      </w:r>
    </w:p>
    <w:p w:rsidR="00447A2A" w:rsidRPr="00447A2A" w:rsidRDefault="00447A2A" w:rsidP="00447A2A">
      <w:pPr>
        <w:snapToGrid w:val="0"/>
        <w:spacing w:line="360" w:lineRule="auto"/>
        <w:ind w:firstLineChars="200" w:firstLine="482"/>
        <w:rPr>
          <w:rFonts w:ascii="宋体" w:hAnsi="宋体" w:hint="eastAsia"/>
          <w:b/>
          <w:sz w:val="24"/>
          <w:szCs w:val="24"/>
        </w:rPr>
      </w:pPr>
      <w:r>
        <w:rPr>
          <w:rFonts w:ascii="宋体" w:hAnsi="宋体" w:hint="eastAsia"/>
          <w:b/>
          <w:sz w:val="24"/>
          <w:szCs w:val="24"/>
        </w:rPr>
        <w:t>五</w:t>
      </w:r>
      <w:r>
        <w:rPr>
          <w:rFonts w:ascii="宋体" w:hAnsi="宋体" w:hint="eastAsia"/>
          <w:b/>
          <w:sz w:val="24"/>
          <w:szCs w:val="24"/>
        </w:rPr>
        <w:t>、</w:t>
      </w:r>
      <w:r>
        <w:rPr>
          <w:rFonts w:ascii="宋体" w:hAnsi="宋体" w:hint="eastAsia"/>
          <w:b/>
          <w:sz w:val="24"/>
          <w:szCs w:val="24"/>
        </w:rPr>
        <w:t>改进与完善</w:t>
      </w:r>
    </w:p>
    <w:p w:rsidR="00CA2702" w:rsidRPr="004E4834" w:rsidRDefault="00CA2702" w:rsidP="00CA2702">
      <w:pPr>
        <w:pStyle w:val="aa"/>
        <w:spacing w:line="360" w:lineRule="auto"/>
        <w:ind w:firstLineChars="200" w:firstLine="480"/>
        <w:rPr>
          <w:rFonts w:asciiTheme="minorHAnsi" w:eastAsiaTheme="minorEastAsia" w:hAnsiTheme="minorHAnsi" w:cstheme="minorBidi"/>
          <w:sz w:val="24"/>
          <w:szCs w:val="22"/>
        </w:rPr>
      </w:pPr>
      <w:r w:rsidRPr="004E4834">
        <w:rPr>
          <w:rFonts w:asciiTheme="minorHAnsi" w:eastAsiaTheme="minorEastAsia" w:hAnsiTheme="minorHAnsi" w:cstheme="minorBidi" w:hint="eastAsia"/>
          <w:sz w:val="24"/>
          <w:szCs w:val="22"/>
        </w:rPr>
        <w:t>任务落实到位，课题组成员都在有条不紊的开展自己的研究活动。我们的目标是，合理利用“互联网</w:t>
      </w:r>
      <w:r w:rsidRPr="004E4834">
        <w:rPr>
          <w:rFonts w:asciiTheme="minorHAnsi" w:eastAsiaTheme="minorEastAsia" w:hAnsiTheme="minorHAnsi" w:cstheme="minorBidi" w:hint="eastAsia"/>
          <w:sz w:val="24"/>
          <w:szCs w:val="22"/>
        </w:rPr>
        <w:t>+</w:t>
      </w:r>
      <w:r w:rsidRPr="004E4834">
        <w:rPr>
          <w:rFonts w:asciiTheme="minorHAnsi" w:eastAsiaTheme="minorEastAsia" w:hAnsiTheme="minorHAnsi" w:cstheme="minorBidi" w:hint="eastAsia"/>
          <w:sz w:val="24"/>
          <w:szCs w:val="22"/>
        </w:rPr>
        <w:t>”学习资源，建立自主式、合作互助式、探讨研究式的课堂模型；结合学生实际情况，合理利用“互联网</w:t>
      </w:r>
      <w:r w:rsidRPr="004E4834">
        <w:rPr>
          <w:rFonts w:asciiTheme="minorHAnsi" w:eastAsiaTheme="minorEastAsia" w:hAnsiTheme="minorHAnsi" w:cstheme="minorBidi" w:hint="eastAsia"/>
          <w:sz w:val="24"/>
          <w:szCs w:val="22"/>
        </w:rPr>
        <w:t>+</w:t>
      </w:r>
      <w:r w:rsidRPr="004E4834">
        <w:rPr>
          <w:rFonts w:asciiTheme="minorHAnsi" w:eastAsiaTheme="minorEastAsia" w:hAnsiTheme="minorHAnsi" w:cstheme="minorBidi" w:hint="eastAsia"/>
          <w:sz w:val="24"/>
          <w:szCs w:val="22"/>
        </w:rPr>
        <w:t>”学习资源，逐步培养学生自主学习和参与意识，切实提高教育教学质量；通过数字化学习平台，构建各类“互联网</w:t>
      </w:r>
      <w:r w:rsidRPr="004E4834">
        <w:rPr>
          <w:rFonts w:asciiTheme="minorHAnsi" w:eastAsiaTheme="minorEastAsia" w:hAnsiTheme="minorHAnsi" w:cstheme="minorBidi" w:hint="eastAsia"/>
          <w:sz w:val="24"/>
          <w:szCs w:val="22"/>
        </w:rPr>
        <w:t>+</w:t>
      </w:r>
      <w:r w:rsidRPr="004E4834">
        <w:rPr>
          <w:rFonts w:asciiTheme="minorHAnsi" w:eastAsiaTheme="minorEastAsia" w:hAnsiTheme="minorHAnsi" w:cstheme="minorBidi" w:hint="eastAsia"/>
          <w:sz w:val="24"/>
          <w:szCs w:val="22"/>
        </w:rPr>
        <w:t>”学习资源，从而不断提高教师的业务水平和自身素质，转变教师的教学理念，让学生真正成为课堂的主人。</w:t>
      </w:r>
    </w:p>
    <w:p w:rsidR="00447A2A" w:rsidRPr="00CA2702" w:rsidRDefault="00447A2A" w:rsidP="00A25152">
      <w:pPr>
        <w:snapToGrid w:val="0"/>
        <w:spacing w:line="360" w:lineRule="auto"/>
        <w:ind w:firstLineChars="200" w:firstLine="482"/>
        <w:rPr>
          <w:rFonts w:ascii="宋体" w:hAnsi="宋体" w:hint="eastAsia"/>
          <w:b/>
          <w:sz w:val="24"/>
          <w:szCs w:val="24"/>
        </w:rPr>
      </w:pPr>
      <w:bookmarkStart w:id="0" w:name="_GoBack"/>
      <w:bookmarkEnd w:id="0"/>
    </w:p>
    <w:p w:rsidR="00D42C00" w:rsidRPr="00ED5886" w:rsidRDefault="00D42C00" w:rsidP="00E6075B">
      <w:pPr>
        <w:snapToGrid w:val="0"/>
        <w:spacing w:line="360" w:lineRule="auto"/>
        <w:ind w:firstLineChars="200" w:firstLine="420"/>
        <w:rPr>
          <w:rFonts w:ascii="Times New Roman" w:hAnsi="Times New Roman" w:cs="Times New Roman"/>
          <w:color w:val="444444"/>
          <w:szCs w:val="21"/>
          <w:shd w:val="clear" w:color="auto" w:fill="FFFFFF"/>
        </w:rPr>
      </w:pPr>
    </w:p>
    <w:p w:rsidR="00E6075B" w:rsidRPr="00E6075B" w:rsidRDefault="00E6075B" w:rsidP="00E6075B">
      <w:pPr>
        <w:snapToGrid w:val="0"/>
        <w:spacing w:line="360" w:lineRule="auto"/>
        <w:ind w:firstLineChars="200" w:firstLine="420"/>
        <w:rPr>
          <w:rFonts w:ascii="Tahoma" w:hAnsi="Tahoma" w:cs="Tahoma"/>
          <w:color w:val="444444"/>
          <w:szCs w:val="21"/>
          <w:shd w:val="clear" w:color="auto" w:fill="FFFFFF"/>
        </w:rPr>
      </w:pPr>
    </w:p>
    <w:p w:rsidR="00A5448C" w:rsidRPr="00BC5248" w:rsidRDefault="00A5448C">
      <w:pPr>
        <w:widowControl/>
        <w:jc w:val="left"/>
        <w:rPr>
          <w:rFonts w:ascii="Tahoma" w:hAnsi="Tahoma" w:cs="Tahoma"/>
          <w:color w:val="444444"/>
          <w:szCs w:val="21"/>
          <w:shd w:val="clear" w:color="auto" w:fill="FFFFFF"/>
        </w:rPr>
      </w:pPr>
    </w:p>
    <w:p w:rsidR="000C16BC" w:rsidRPr="001A1286" w:rsidRDefault="000C16BC" w:rsidP="000C16BC">
      <w:pPr>
        <w:spacing w:line="360" w:lineRule="auto"/>
        <w:rPr>
          <w:rFonts w:asciiTheme="minorEastAsia" w:hAnsiTheme="minorEastAsia"/>
          <w:b/>
          <w:color w:val="FF0000"/>
          <w:sz w:val="24"/>
          <w:szCs w:val="24"/>
        </w:rPr>
      </w:pPr>
    </w:p>
    <w:p w:rsidR="00077D42" w:rsidRPr="001A1286" w:rsidRDefault="00077D42" w:rsidP="001A1286">
      <w:pPr>
        <w:spacing w:line="360" w:lineRule="auto"/>
        <w:rPr>
          <w:rFonts w:asciiTheme="minorEastAsia" w:hAnsiTheme="minorEastAsia"/>
          <w:sz w:val="24"/>
          <w:szCs w:val="24"/>
        </w:rPr>
      </w:pPr>
    </w:p>
    <w:sectPr w:rsidR="00077D42" w:rsidRPr="001A1286" w:rsidSect="00AB1E26">
      <w:footerReference w:type="default" r:id="rId21"/>
      <w:pgSz w:w="11906" w:h="16838"/>
      <w:pgMar w:top="1440" w:right="1418" w:bottom="1440" w:left="1786" w:header="851" w:footer="992" w:gutter="0"/>
      <w:pgNumType w:start="1"/>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F44" w:rsidRDefault="00100F44">
      <w:r>
        <w:separator/>
      </w:r>
    </w:p>
  </w:endnote>
  <w:endnote w:type="continuationSeparator" w:id="0">
    <w:p w:rsidR="00100F44" w:rsidRDefault="00100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8550592"/>
      <w:docPartObj>
        <w:docPartGallery w:val="Page Numbers (Bottom of Page)"/>
        <w:docPartUnique/>
      </w:docPartObj>
    </w:sdtPr>
    <w:sdtEndPr/>
    <w:sdtContent>
      <w:p w:rsidR="00FE51FC" w:rsidRDefault="00FE51FC">
        <w:pPr>
          <w:pStyle w:val="a4"/>
          <w:jc w:val="center"/>
        </w:pPr>
        <w:r>
          <w:fldChar w:fldCharType="begin"/>
        </w:r>
        <w:r>
          <w:instrText>PAGE   \* MERGEFORMAT</w:instrText>
        </w:r>
        <w:r>
          <w:fldChar w:fldCharType="separate"/>
        </w:r>
        <w:r w:rsidR="00CA2702" w:rsidRPr="00CA2702">
          <w:rPr>
            <w:noProof/>
            <w:lang w:val="zh-CN"/>
          </w:rPr>
          <w:t>11</w:t>
        </w:r>
        <w:r>
          <w:fldChar w:fldCharType="end"/>
        </w:r>
      </w:p>
    </w:sdtContent>
  </w:sdt>
  <w:p w:rsidR="00077D42" w:rsidRDefault="00077D4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F44" w:rsidRDefault="00100F44">
      <w:r>
        <w:separator/>
      </w:r>
    </w:p>
  </w:footnote>
  <w:footnote w:type="continuationSeparator" w:id="0">
    <w:p w:rsidR="00100F44" w:rsidRDefault="00100F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6B7FCB"/>
    <w:multiLevelType w:val="singleLevel"/>
    <w:tmpl w:val="816B7FCB"/>
    <w:lvl w:ilvl="0">
      <w:start w:val="2"/>
      <w:numFmt w:val="chineseCounting"/>
      <w:suff w:val="nothing"/>
      <w:lvlText w:val="%1、"/>
      <w:lvlJc w:val="left"/>
      <w:rPr>
        <w:rFonts w:hint="eastAsia"/>
      </w:rPr>
    </w:lvl>
  </w:abstractNum>
  <w:abstractNum w:abstractNumId="1">
    <w:nsid w:val="8B873BA7"/>
    <w:multiLevelType w:val="singleLevel"/>
    <w:tmpl w:val="8B873BA7"/>
    <w:lvl w:ilvl="0">
      <w:start w:val="7"/>
      <w:numFmt w:val="chineseCounting"/>
      <w:suff w:val="nothing"/>
      <w:lvlText w:val="%1、"/>
      <w:lvlJc w:val="left"/>
      <w:rPr>
        <w:rFonts w:hint="eastAsia"/>
      </w:rPr>
    </w:lvl>
  </w:abstractNum>
  <w:abstractNum w:abstractNumId="2">
    <w:nsid w:val="F933B525"/>
    <w:multiLevelType w:val="singleLevel"/>
    <w:tmpl w:val="F933B525"/>
    <w:lvl w:ilvl="0">
      <w:start w:val="1"/>
      <w:numFmt w:val="decimal"/>
      <w:lvlText w:val="%1."/>
      <w:lvlJc w:val="left"/>
      <w:pPr>
        <w:tabs>
          <w:tab w:val="left" w:pos="312"/>
        </w:tabs>
      </w:pPr>
    </w:lvl>
  </w:abstractNum>
  <w:abstractNum w:abstractNumId="3">
    <w:nsid w:val="315A8C19"/>
    <w:multiLevelType w:val="singleLevel"/>
    <w:tmpl w:val="315A8C19"/>
    <w:lvl w:ilvl="0">
      <w:start w:val="2"/>
      <w:numFmt w:val="decimal"/>
      <w:lvlText w:val="%1."/>
      <w:lvlJc w:val="left"/>
      <w:pPr>
        <w:tabs>
          <w:tab w:val="left" w:pos="312"/>
        </w:tabs>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1D2"/>
    <w:rsid w:val="00002981"/>
    <w:rsid w:val="00012D3A"/>
    <w:rsid w:val="00014ACD"/>
    <w:rsid w:val="00035FF1"/>
    <w:rsid w:val="00041C83"/>
    <w:rsid w:val="00043605"/>
    <w:rsid w:val="00053D5A"/>
    <w:rsid w:val="00056CC6"/>
    <w:rsid w:val="00057849"/>
    <w:rsid w:val="00066484"/>
    <w:rsid w:val="0006728F"/>
    <w:rsid w:val="00073BBD"/>
    <w:rsid w:val="000760A1"/>
    <w:rsid w:val="00077D42"/>
    <w:rsid w:val="00080C21"/>
    <w:rsid w:val="000833B7"/>
    <w:rsid w:val="000835E4"/>
    <w:rsid w:val="000840C9"/>
    <w:rsid w:val="00087833"/>
    <w:rsid w:val="00092D99"/>
    <w:rsid w:val="000971D7"/>
    <w:rsid w:val="000B29EC"/>
    <w:rsid w:val="000C0BA0"/>
    <w:rsid w:val="000C16BC"/>
    <w:rsid w:val="000C3170"/>
    <w:rsid w:val="000D5E6A"/>
    <w:rsid w:val="000D6569"/>
    <w:rsid w:val="000F15F9"/>
    <w:rsid w:val="000F28CD"/>
    <w:rsid w:val="000F3D99"/>
    <w:rsid w:val="00100F44"/>
    <w:rsid w:val="0010167D"/>
    <w:rsid w:val="00104087"/>
    <w:rsid w:val="00123ED6"/>
    <w:rsid w:val="00133AAA"/>
    <w:rsid w:val="001536CC"/>
    <w:rsid w:val="0017358F"/>
    <w:rsid w:val="00173E6E"/>
    <w:rsid w:val="001741D9"/>
    <w:rsid w:val="0019262F"/>
    <w:rsid w:val="00193970"/>
    <w:rsid w:val="001A1286"/>
    <w:rsid w:val="001A6F85"/>
    <w:rsid w:val="001A7FDF"/>
    <w:rsid w:val="001B5BB1"/>
    <w:rsid w:val="001D32C8"/>
    <w:rsid w:val="001D64E6"/>
    <w:rsid w:val="001F6577"/>
    <w:rsid w:val="00201D1E"/>
    <w:rsid w:val="00203345"/>
    <w:rsid w:val="00213FAA"/>
    <w:rsid w:val="00223275"/>
    <w:rsid w:val="002316A2"/>
    <w:rsid w:val="00234401"/>
    <w:rsid w:val="00236295"/>
    <w:rsid w:val="00236B1A"/>
    <w:rsid w:val="00237FE5"/>
    <w:rsid w:val="0024083B"/>
    <w:rsid w:val="00247D7D"/>
    <w:rsid w:val="00287115"/>
    <w:rsid w:val="00290C6A"/>
    <w:rsid w:val="002A53E4"/>
    <w:rsid w:val="002A7E71"/>
    <w:rsid w:val="002B0FDC"/>
    <w:rsid w:val="002B141F"/>
    <w:rsid w:val="002B5942"/>
    <w:rsid w:val="002C7BA8"/>
    <w:rsid w:val="002D194B"/>
    <w:rsid w:val="002E01CF"/>
    <w:rsid w:val="002F178C"/>
    <w:rsid w:val="002F1969"/>
    <w:rsid w:val="002F6EBC"/>
    <w:rsid w:val="002F7301"/>
    <w:rsid w:val="002F7A7A"/>
    <w:rsid w:val="00306BF4"/>
    <w:rsid w:val="00306CDB"/>
    <w:rsid w:val="00306D07"/>
    <w:rsid w:val="00325825"/>
    <w:rsid w:val="00343843"/>
    <w:rsid w:val="003517EC"/>
    <w:rsid w:val="00353434"/>
    <w:rsid w:val="00353CF5"/>
    <w:rsid w:val="00354126"/>
    <w:rsid w:val="0035537D"/>
    <w:rsid w:val="00355F24"/>
    <w:rsid w:val="003747A1"/>
    <w:rsid w:val="00381915"/>
    <w:rsid w:val="00383CAC"/>
    <w:rsid w:val="003846C7"/>
    <w:rsid w:val="003A2EF3"/>
    <w:rsid w:val="003A43C1"/>
    <w:rsid w:val="003A4ECC"/>
    <w:rsid w:val="003C1AF3"/>
    <w:rsid w:val="003C5A73"/>
    <w:rsid w:val="003C753C"/>
    <w:rsid w:val="003D1581"/>
    <w:rsid w:val="003D32F9"/>
    <w:rsid w:val="003D7276"/>
    <w:rsid w:val="003E0DEC"/>
    <w:rsid w:val="003E4CC5"/>
    <w:rsid w:val="003F058F"/>
    <w:rsid w:val="003F30E5"/>
    <w:rsid w:val="003F3D15"/>
    <w:rsid w:val="003F48D3"/>
    <w:rsid w:val="003F61D9"/>
    <w:rsid w:val="00402CB3"/>
    <w:rsid w:val="004234FB"/>
    <w:rsid w:val="00435F41"/>
    <w:rsid w:val="00437E5B"/>
    <w:rsid w:val="00447A2A"/>
    <w:rsid w:val="00457A6E"/>
    <w:rsid w:val="004672C2"/>
    <w:rsid w:val="0047142B"/>
    <w:rsid w:val="00482387"/>
    <w:rsid w:val="004868F7"/>
    <w:rsid w:val="004A27AD"/>
    <w:rsid w:val="004A5B21"/>
    <w:rsid w:val="004B0505"/>
    <w:rsid w:val="004B0F91"/>
    <w:rsid w:val="004B660C"/>
    <w:rsid w:val="004C0EFE"/>
    <w:rsid w:val="004C1F98"/>
    <w:rsid w:val="004C777D"/>
    <w:rsid w:val="004D372F"/>
    <w:rsid w:val="004D4FF1"/>
    <w:rsid w:val="004E5136"/>
    <w:rsid w:val="004F461B"/>
    <w:rsid w:val="00504C13"/>
    <w:rsid w:val="005150F4"/>
    <w:rsid w:val="00515524"/>
    <w:rsid w:val="00521F2A"/>
    <w:rsid w:val="00522EDF"/>
    <w:rsid w:val="00527D60"/>
    <w:rsid w:val="00530104"/>
    <w:rsid w:val="0054174E"/>
    <w:rsid w:val="005502F8"/>
    <w:rsid w:val="005513A9"/>
    <w:rsid w:val="005519BD"/>
    <w:rsid w:val="00556BB7"/>
    <w:rsid w:val="00564A39"/>
    <w:rsid w:val="00565935"/>
    <w:rsid w:val="00572C1B"/>
    <w:rsid w:val="0057325D"/>
    <w:rsid w:val="0059357B"/>
    <w:rsid w:val="005940F7"/>
    <w:rsid w:val="00597FA7"/>
    <w:rsid w:val="005A45BA"/>
    <w:rsid w:val="005B3803"/>
    <w:rsid w:val="005C7D6A"/>
    <w:rsid w:val="005D159C"/>
    <w:rsid w:val="005D66E8"/>
    <w:rsid w:val="005E29D2"/>
    <w:rsid w:val="005F1409"/>
    <w:rsid w:val="005F5450"/>
    <w:rsid w:val="005F7D02"/>
    <w:rsid w:val="00616546"/>
    <w:rsid w:val="00616A2B"/>
    <w:rsid w:val="00620A99"/>
    <w:rsid w:val="006424BC"/>
    <w:rsid w:val="006528D5"/>
    <w:rsid w:val="0066211D"/>
    <w:rsid w:val="006655C4"/>
    <w:rsid w:val="00672A49"/>
    <w:rsid w:val="0068693D"/>
    <w:rsid w:val="00694283"/>
    <w:rsid w:val="0069647A"/>
    <w:rsid w:val="006969EC"/>
    <w:rsid w:val="006A5B43"/>
    <w:rsid w:val="006A622E"/>
    <w:rsid w:val="006B3E76"/>
    <w:rsid w:val="006B449C"/>
    <w:rsid w:val="006C0880"/>
    <w:rsid w:val="006C536D"/>
    <w:rsid w:val="006D018F"/>
    <w:rsid w:val="006D6301"/>
    <w:rsid w:val="006E3AB7"/>
    <w:rsid w:val="006F2030"/>
    <w:rsid w:val="006F5ADC"/>
    <w:rsid w:val="006F5EEA"/>
    <w:rsid w:val="006F70DC"/>
    <w:rsid w:val="00710030"/>
    <w:rsid w:val="007228D2"/>
    <w:rsid w:val="007346CB"/>
    <w:rsid w:val="007410C5"/>
    <w:rsid w:val="007441E7"/>
    <w:rsid w:val="00754DE1"/>
    <w:rsid w:val="00757475"/>
    <w:rsid w:val="007816DC"/>
    <w:rsid w:val="00782DD4"/>
    <w:rsid w:val="00785D5B"/>
    <w:rsid w:val="00787F22"/>
    <w:rsid w:val="00791567"/>
    <w:rsid w:val="0079472F"/>
    <w:rsid w:val="007B3468"/>
    <w:rsid w:val="007C0A16"/>
    <w:rsid w:val="007C63B5"/>
    <w:rsid w:val="007C7032"/>
    <w:rsid w:val="007F24C2"/>
    <w:rsid w:val="007F2BC7"/>
    <w:rsid w:val="007F4FEA"/>
    <w:rsid w:val="00800844"/>
    <w:rsid w:val="008030F3"/>
    <w:rsid w:val="008278CE"/>
    <w:rsid w:val="00830AF3"/>
    <w:rsid w:val="008460B8"/>
    <w:rsid w:val="00851278"/>
    <w:rsid w:val="008527CB"/>
    <w:rsid w:val="00861F2A"/>
    <w:rsid w:val="00863409"/>
    <w:rsid w:val="00863867"/>
    <w:rsid w:val="00884488"/>
    <w:rsid w:val="008874B7"/>
    <w:rsid w:val="00887CEB"/>
    <w:rsid w:val="0089126D"/>
    <w:rsid w:val="00891F58"/>
    <w:rsid w:val="00892DE5"/>
    <w:rsid w:val="00892FB6"/>
    <w:rsid w:val="00895203"/>
    <w:rsid w:val="00896415"/>
    <w:rsid w:val="008A4727"/>
    <w:rsid w:val="008B5E37"/>
    <w:rsid w:val="008C4DEA"/>
    <w:rsid w:val="008D263F"/>
    <w:rsid w:val="008D331B"/>
    <w:rsid w:val="008F433C"/>
    <w:rsid w:val="008F44E4"/>
    <w:rsid w:val="008F7055"/>
    <w:rsid w:val="00906227"/>
    <w:rsid w:val="009105BC"/>
    <w:rsid w:val="00922AEE"/>
    <w:rsid w:val="00926844"/>
    <w:rsid w:val="0092721C"/>
    <w:rsid w:val="00935102"/>
    <w:rsid w:val="00936AA1"/>
    <w:rsid w:val="00943879"/>
    <w:rsid w:val="009457D7"/>
    <w:rsid w:val="009644AB"/>
    <w:rsid w:val="00973EC5"/>
    <w:rsid w:val="00975DCA"/>
    <w:rsid w:val="0098001B"/>
    <w:rsid w:val="009848B5"/>
    <w:rsid w:val="00985EC8"/>
    <w:rsid w:val="0098669B"/>
    <w:rsid w:val="009939DC"/>
    <w:rsid w:val="00995B8F"/>
    <w:rsid w:val="009A157D"/>
    <w:rsid w:val="009C7906"/>
    <w:rsid w:val="009E167A"/>
    <w:rsid w:val="009F1606"/>
    <w:rsid w:val="009F1ADA"/>
    <w:rsid w:val="00A0134B"/>
    <w:rsid w:val="00A06EDF"/>
    <w:rsid w:val="00A21B63"/>
    <w:rsid w:val="00A25152"/>
    <w:rsid w:val="00A26628"/>
    <w:rsid w:val="00A35E2B"/>
    <w:rsid w:val="00A37F50"/>
    <w:rsid w:val="00A429D5"/>
    <w:rsid w:val="00A5448C"/>
    <w:rsid w:val="00A611D2"/>
    <w:rsid w:val="00A62672"/>
    <w:rsid w:val="00A6371B"/>
    <w:rsid w:val="00A66071"/>
    <w:rsid w:val="00A71207"/>
    <w:rsid w:val="00A840A6"/>
    <w:rsid w:val="00A84313"/>
    <w:rsid w:val="00A9034D"/>
    <w:rsid w:val="00AA077E"/>
    <w:rsid w:val="00AA5026"/>
    <w:rsid w:val="00AA7FD8"/>
    <w:rsid w:val="00AB152A"/>
    <w:rsid w:val="00AB16D2"/>
    <w:rsid w:val="00AB1E26"/>
    <w:rsid w:val="00AD6494"/>
    <w:rsid w:val="00AE721E"/>
    <w:rsid w:val="00AF23EC"/>
    <w:rsid w:val="00AF5BDD"/>
    <w:rsid w:val="00B215E7"/>
    <w:rsid w:val="00B24341"/>
    <w:rsid w:val="00B42015"/>
    <w:rsid w:val="00B61255"/>
    <w:rsid w:val="00B64794"/>
    <w:rsid w:val="00B73EE1"/>
    <w:rsid w:val="00B74351"/>
    <w:rsid w:val="00B820A0"/>
    <w:rsid w:val="00B8261A"/>
    <w:rsid w:val="00B82D7D"/>
    <w:rsid w:val="00B8341B"/>
    <w:rsid w:val="00B94313"/>
    <w:rsid w:val="00BA3A3D"/>
    <w:rsid w:val="00BA79A5"/>
    <w:rsid w:val="00BB2593"/>
    <w:rsid w:val="00BC398D"/>
    <w:rsid w:val="00BC4C9E"/>
    <w:rsid w:val="00BC5248"/>
    <w:rsid w:val="00BC7415"/>
    <w:rsid w:val="00BD7CB4"/>
    <w:rsid w:val="00BE0788"/>
    <w:rsid w:val="00BF4AB1"/>
    <w:rsid w:val="00C005D0"/>
    <w:rsid w:val="00C00FD8"/>
    <w:rsid w:val="00C10DFE"/>
    <w:rsid w:val="00C11070"/>
    <w:rsid w:val="00C17BDD"/>
    <w:rsid w:val="00C31F27"/>
    <w:rsid w:val="00C4469C"/>
    <w:rsid w:val="00C4587E"/>
    <w:rsid w:val="00C45EBE"/>
    <w:rsid w:val="00C51006"/>
    <w:rsid w:val="00C5196F"/>
    <w:rsid w:val="00C635A1"/>
    <w:rsid w:val="00C70B29"/>
    <w:rsid w:val="00C77B1A"/>
    <w:rsid w:val="00C8431E"/>
    <w:rsid w:val="00C8609B"/>
    <w:rsid w:val="00C87E89"/>
    <w:rsid w:val="00C915FE"/>
    <w:rsid w:val="00CA2702"/>
    <w:rsid w:val="00CB5486"/>
    <w:rsid w:val="00CB66B4"/>
    <w:rsid w:val="00CC2A57"/>
    <w:rsid w:val="00CC2BDD"/>
    <w:rsid w:val="00CC56B6"/>
    <w:rsid w:val="00CC716F"/>
    <w:rsid w:val="00CD23DA"/>
    <w:rsid w:val="00CE01F2"/>
    <w:rsid w:val="00CF3A2B"/>
    <w:rsid w:val="00CF67C0"/>
    <w:rsid w:val="00D05DFA"/>
    <w:rsid w:val="00D14826"/>
    <w:rsid w:val="00D15F76"/>
    <w:rsid w:val="00D24370"/>
    <w:rsid w:val="00D255C7"/>
    <w:rsid w:val="00D25CF5"/>
    <w:rsid w:val="00D31F7C"/>
    <w:rsid w:val="00D35B85"/>
    <w:rsid w:val="00D3715E"/>
    <w:rsid w:val="00D4047D"/>
    <w:rsid w:val="00D42C00"/>
    <w:rsid w:val="00D502B4"/>
    <w:rsid w:val="00D617F3"/>
    <w:rsid w:val="00D65BD6"/>
    <w:rsid w:val="00D66F4E"/>
    <w:rsid w:val="00D834B5"/>
    <w:rsid w:val="00D84A7F"/>
    <w:rsid w:val="00DA463B"/>
    <w:rsid w:val="00DB51F5"/>
    <w:rsid w:val="00DD3A2E"/>
    <w:rsid w:val="00DD4835"/>
    <w:rsid w:val="00DD4ED9"/>
    <w:rsid w:val="00DD57A8"/>
    <w:rsid w:val="00DD7676"/>
    <w:rsid w:val="00DE4C55"/>
    <w:rsid w:val="00DF5C81"/>
    <w:rsid w:val="00DF7035"/>
    <w:rsid w:val="00E06541"/>
    <w:rsid w:val="00E108FE"/>
    <w:rsid w:val="00E16299"/>
    <w:rsid w:val="00E17EB8"/>
    <w:rsid w:val="00E217C9"/>
    <w:rsid w:val="00E26B24"/>
    <w:rsid w:val="00E36FE8"/>
    <w:rsid w:val="00E37718"/>
    <w:rsid w:val="00E569F8"/>
    <w:rsid w:val="00E6075B"/>
    <w:rsid w:val="00E6388B"/>
    <w:rsid w:val="00E74BE9"/>
    <w:rsid w:val="00E872D9"/>
    <w:rsid w:val="00E9218C"/>
    <w:rsid w:val="00E93592"/>
    <w:rsid w:val="00EA001A"/>
    <w:rsid w:val="00EA26DD"/>
    <w:rsid w:val="00EA2C98"/>
    <w:rsid w:val="00EA7144"/>
    <w:rsid w:val="00EC03FB"/>
    <w:rsid w:val="00ED452D"/>
    <w:rsid w:val="00ED5886"/>
    <w:rsid w:val="00ED65A2"/>
    <w:rsid w:val="00EE66D3"/>
    <w:rsid w:val="00EF0FDC"/>
    <w:rsid w:val="00F03BC3"/>
    <w:rsid w:val="00F04FD0"/>
    <w:rsid w:val="00F23131"/>
    <w:rsid w:val="00F23DAA"/>
    <w:rsid w:val="00F275DF"/>
    <w:rsid w:val="00F367A8"/>
    <w:rsid w:val="00F4106D"/>
    <w:rsid w:val="00F564C2"/>
    <w:rsid w:val="00F574BC"/>
    <w:rsid w:val="00F57A9A"/>
    <w:rsid w:val="00F6248C"/>
    <w:rsid w:val="00FA6E77"/>
    <w:rsid w:val="00FB6D65"/>
    <w:rsid w:val="00FB7C64"/>
    <w:rsid w:val="00FC1887"/>
    <w:rsid w:val="00FD0DDD"/>
    <w:rsid w:val="00FD1A73"/>
    <w:rsid w:val="00FE51FC"/>
    <w:rsid w:val="00FF36F4"/>
    <w:rsid w:val="01D81571"/>
    <w:rsid w:val="029E56EB"/>
    <w:rsid w:val="032C29EA"/>
    <w:rsid w:val="03537EA3"/>
    <w:rsid w:val="058D31D9"/>
    <w:rsid w:val="071E293F"/>
    <w:rsid w:val="07540964"/>
    <w:rsid w:val="07DC3D8C"/>
    <w:rsid w:val="09780288"/>
    <w:rsid w:val="09F22E44"/>
    <w:rsid w:val="09F27B48"/>
    <w:rsid w:val="0A863E64"/>
    <w:rsid w:val="0CA20CD1"/>
    <w:rsid w:val="0E283BF9"/>
    <w:rsid w:val="0F400342"/>
    <w:rsid w:val="1006584F"/>
    <w:rsid w:val="1199750F"/>
    <w:rsid w:val="12CD698F"/>
    <w:rsid w:val="13356187"/>
    <w:rsid w:val="138D0AC5"/>
    <w:rsid w:val="14322F7C"/>
    <w:rsid w:val="14B47E21"/>
    <w:rsid w:val="162842C2"/>
    <w:rsid w:val="17A15D3C"/>
    <w:rsid w:val="17B65897"/>
    <w:rsid w:val="17CC1E8C"/>
    <w:rsid w:val="17FC3202"/>
    <w:rsid w:val="1B330F2D"/>
    <w:rsid w:val="1B675270"/>
    <w:rsid w:val="1C7825B2"/>
    <w:rsid w:val="1CEE63EB"/>
    <w:rsid w:val="1DCA278E"/>
    <w:rsid w:val="1DF16BF4"/>
    <w:rsid w:val="1E062C7D"/>
    <w:rsid w:val="1F11254A"/>
    <w:rsid w:val="1F9F5A26"/>
    <w:rsid w:val="20033272"/>
    <w:rsid w:val="20B1260F"/>
    <w:rsid w:val="213E5DE6"/>
    <w:rsid w:val="21431F1C"/>
    <w:rsid w:val="214401D9"/>
    <w:rsid w:val="22C71554"/>
    <w:rsid w:val="230E06A8"/>
    <w:rsid w:val="24894662"/>
    <w:rsid w:val="25647C57"/>
    <w:rsid w:val="25B42FB3"/>
    <w:rsid w:val="27D74D69"/>
    <w:rsid w:val="281F77AC"/>
    <w:rsid w:val="28522531"/>
    <w:rsid w:val="28FC4377"/>
    <w:rsid w:val="2A2650DC"/>
    <w:rsid w:val="2AD86672"/>
    <w:rsid w:val="2B422899"/>
    <w:rsid w:val="2C5B1575"/>
    <w:rsid w:val="2C744C5F"/>
    <w:rsid w:val="2DAC6990"/>
    <w:rsid w:val="2DB50D6C"/>
    <w:rsid w:val="2E0A4701"/>
    <w:rsid w:val="2E4B025E"/>
    <w:rsid w:val="2FDA0D4D"/>
    <w:rsid w:val="30552691"/>
    <w:rsid w:val="307914C0"/>
    <w:rsid w:val="30CB5C84"/>
    <w:rsid w:val="32C76404"/>
    <w:rsid w:val="32F44DC6"/>
    <w:rsid w:val="33413337"/>
    <w:rsid w:val="34CA353B"/>
    <w:rsid w:val="35830BAD"/>
    <w:rsid w:val="358F26A7"/>
    <w:rsid w:val="35DF69AF"/>
    <w:rsid w:val="35FE2993"/>
    <w:rsid w:val="362B5430"/>
    <w:rsid w:val="36335054"/>
    <w:rsid w:val="36E01CC6"/>
    <w:rsid w:val="38185218"/>
    <w:rsid w:val="3883169B"/>
    <w:rsid w:val="39673509"/>
    <w:rsid w:val="3A02041B"/>
    <w:rsid w:val="3A197DC2"/>
    <w:rsid w:val="3AF96230"/>
    <w:rsid w:val="3DC76EFA"/>
    <w:rsid w:val="3E41269A"/>
    <w:rsid w:val="3F1B0CAB"/>
    <w:rsid w:val="3F5E4806"/>
    <w:rsid w:val="3FB20C6D"/>
    <w:rsid w:val="419B07FE"/>
    <w:rsid w:val="41E611F6"/>
    <w:rsid w:val="422B5295"/>
    <w:rsid w:val="434155F7"/>
    <w:rsid w:val="435C0EB5"/>
    <w:rsid w:val="439315D5"/>
    <w:rsid w:val="43B3096F"/>
    <w:rsid w:val="43F3566B"/>
    <w:rsid w:val="440319A8"/>
    <w:rsid w:val="44897168"/>
    <w:rsid w:val="45741988"/>
    <w:rsid w:val="46E42430"/>
    <w:rsid w:val="474D45FF"/>
    <w:rsid w:val="47F3103B"/>
    <w:rsid w:val="48BC765E"/>
    <w:rsid w:val="48E86428"/>
    <w:rsid w:val="4A9F1E13"/>
    <w:rsid w:val="4B400ED8"/>
    <w:rsid w:val="4B4F52D5"/>
    <w:rsid w:val="4CB72000"/>
    <w:rsid w:val="4D093E11"/>
    <w:rsid w:val="4EA70F06"/>
    <w:rsid w:val="4F14651D"/>
    <w:rsid w:val="4F7548ED"/>
    <w:rsid w:val="4FD11033"/>
    <w:rsid w:val="509A07F4"/>
    <w:rsid w:val="517153C9"/>
    <w:rsid w:val="51716FEF"/>
    <w:rsid w:val="51D37594"/>
    <w:rsid w:val="51F9703C"/>
    <w:rsid w:val="523F1A42"/>
    <w:rsid w:val="529E2039"/>
    <w:rsid w:val="52AB2F9A"/>
    <w:rsid w:val="53D92D4B"/>
    <w:rsid w:val="54512D06"/>
    <w:rsid w:val="569158A8"/>
    <w:rsid w:val="56AA1F93"/>
    <w:rsid w:val="59544629"/>
    <w:rsid w:val="59734D3D"/>
    <w:rsid w:val="5AF606A0"/>
    <w:rsid w:val="5B10736E"/>
    <w:rsid w:val="5BA65A7A"/>
    <w:rsid w:val="5CA51742"/>
    <w:rsid w:val="5D2402E9"/>
    <w:rsid w:val="5DFE6907"/>
    <w:rsid w:val="5E7B059F"/>
    <w:rsid w:val="5FCF6160"/>
    <w:rsid w:val="60FD2ABF"/>
    <w:rsid w:val="621543BC"/>
    <w:rsid w:val="62821DB1"/>
    <w:rsid w:val="63555945"/>
    <w:rsid w:val="63E11F70"/>
    <w:rsid w:val="6487342B"/>
    <w:rsid w:val="64A954E3"/>
    <w:rsid w:val="64B10709"/>
    <w:rsid w:val="64D3347E"/>
    <w:rsid w:val="66CE0788"/>
    <w:rsid w:val="673A418C"/>
    <w:rsid w:val="678478FC"/>
    <w:rsid w:val="686C4FC1"/>
    <w:rsid w:val="69383474"/>
    <w:rsid w:val="69775B28"/>
    <w:rsid w:val="6A042FF1"/>
    <w:rsid w:val="6A1C2847"/>
    <w:rsid w:val="6A6F3D96"/>
    <w:rsid w:val="6AC45A31"/>
    <w:rsid w:val="6AF54AF0"/>
    <w:rsid w:val="6DD831B6"/>
    <w:rsid w:val="6F331EEA"/>
    <w:rsid w:val="6F381EF3"/>
    <w:rsid w:val="700D74E0"/>
    <w:rsid w:val="70A32319"/>
    <w:rsid w:val="712F62D6"/>
    <w:rsid w:val="71C202BA"/>
    <w:rsid w:val="723C773D"/>
    <w:rsid w:val="72BD06A7"/>
    <w:rsid w:val="733C3587"/>
    <w:rsid w:val="733D62D6"/>
    <w:rsid w:val="74263447"/>
    <w:rsid w:val="7462429A"/>
    <w:rsid w:val="747965BD"/>
    <w:rsid w:val="747A2934"/>
    <w:rsid w:val="74FD6FBA"/>
    <w:rsid w:val="79D662A6"/>
    <w:rsid w:val="7AB756B6"/>
    <w:rsid w:val="7B0C1528"/>
    <w:rsid w:val="7B60497D"/>
    <w:rsid w:val="7C6F4706"/>
    <w:rsid w:val="7ECB1C08"/>
    <w:rsid w:val="7EDE53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uiPriority="0" w:qFormat="1"/>
    <w:lsdException w:name="Normal (Web)" w:semiHidden="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7">
    <w:name w:val="Hyperlink"/>
    <w:basedOn w:val="a0"/>
    <w:uiPriority w:val="99"/>
    <w:unhideWhenUsed/>
    <w:qFormat/>
    <w:rPr>
      <w:color w:val="0000FF"/>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paragraph" w:styleId="a8">
    <w:name w:val="List Paragraph"/>
    <w:basedOn w:val="a"/>
    <w:uiPriority w:val="34"/>
    <w:qFormat/>
    <w:pPr>
      <w:ind w:firstLineChars="200" w:firstLine="420"/>
    </w:pPr>
  </w:style>
  <w:style w:type="paragraph" w:customStyle="1" w:styleId="a9">
    <w:name w:val="图"/>
    <w:basedOn w:val="a"/>
    <w:qFormat/>
    <w:pPr>
      <w:adjustRightInd w:val="0"/>
      <w:snapToGrid w:val="0"/>
      <w:spacing w:before="160" w:after="100" w:afterAutospacing="1" w:line="312" w:lineRule="atLeast"/>
      <w:jc w:val="center"/>
      <w:textAlignment w:val="baseline"/>
    </w:pPr>
    <w:rPr>
      <w:rFonts w:ascii="Times New Roman" w:eastAsia="宋体" w:hAnsi="Times New Roman" w:cs="Times New Roman"/>
      <w:kern w:val="0"/>
      <w:szCs w:val="21"/>
    </w:rPr>
  </w:style>
  <w:style w:type="character" w:customStyle="1" w:styleId="Char">
    <w:name w:val="批注框文本 Char"/>
    <w:basedOn w:val="a0"/>
    <w:link w:val="a3"/>
    <w:uiPriority w:val="99"/>
    <w:semiHidden/>
    <w:qFormat/>
    <w:rPr>
      <w:sz w:val="18"/>
      <w:szCs w:val="18"/>
    </w:rPr>
  </w:style>
  <w:style w:type="paragraph" w:customStyle="1" w:styleId="abstract">
    <w:name w:val="abstract"/>
    <w:basedOn w:val="a"/>
    <w:qFormat/>
    <w:rsid w:val="003517EC"/>
    <w:pPr>
      <w:widowControl/>
      <w:jc w:val="left"/>
    </w:pPr>
    <w:rPr>
      <w:rFonts w:ascii="宋体" w:eastAsia="宋体" w:hAnsi="宋体" w:cs="宋体"/>
      <w:kern w:val="0"/>
      <w:sz w:val="24"/>
      <w:szCs w:val="24"/>
    </w:rPr>
  </w:style>
  <w:style w:type="paragraph" w:styleId="aa">
    <w:name w:val="Plain Text"/>
    <w:basedOn w:val="a"/>
    <w:link w:val="Char2"/>
    <w:qFormat/>
    <w:rsid w:val="00C11070"/>
    <w:rPr>
      <w:rFonts w:ascii="宋体" w:eastAsia="宋体" w:hAnsi="Courier New" w:cs="Times New Roman"/>
      <w:szCs w:val="20"/>
    </w:rPr>
  </w:style>
  <w:style w:type="character" w:customStyle="1" w:styleId="Char2">
    <w:name w:val="纯文本 Char"/>
    <w:basedOn w:val="a0"/>
    <w:link w:val="aa"/>
    <w:qFormat/>
    <w:rsid w:val="00C11070"/>
    <w:rPr>
      <w:rFonts w:ascii="宋体" w:hAnsi="Courier New"/>
      <w:kern w:val="2"/>
      <w:sz w:val="21"/>
    </w:rPr>
  </w:style>
  <w:style w:type="table" w:styleId="ab">
    <w:name w:val="Table Grid"/>
    <w:basedOn w:val="a1"/>
    <w:uiPriority w:val="59"/>
    <w:rsid w:val="008D33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uiPriority="0" w:qFormat="1"/>
    <w:lsdException w:name="Normal (Web)" w:semiHidden="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7">
    <w:name w:val="Hyperlink"/>
    <w:basedOn w:val="a0"/>
    <w:uiPriority w:val="99"/>
    <w:unhideWhenUsed/>
    <w:qFormat/>
    <w:rPr>
      <w:color w:val="0000FF"/>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paragraph" w:styleId="a8">
    <w:name w:val="List Paragraph"/>
    <w:basedOn w:val="a"/>
    <w:uiPriority w:val="34"/>
    <w:qFormat/>
    <w:pPr>
      <w:ind w:firstLineChars="200" w:firstLine="420"/>
    </w:pPr>
  </w:style>
  <w:style w:type="paragraph" w:customStyle="1" w:styleId="a9">
    <w:name w:val="图"/>
    <w:basedOn w:val="a"/>
    <w:qFormat/>
    <w:pPr>
      <w:adjustRightInd w:val="0"/>
      <w:snapToGrid w:val="0"/>
      <w:spacing w:before="160" w:after="100" w:afterAutospacing="1" w:line="312" w:lineRule="atLeast"/>
      <w:jc w:val="center"/>
      <w:textAlignment w:val="baseline"/>
    </w:pPr>
    <w:rPr>
      <w:rFonts w:ascii="Times New Roman" w:eastAsia="宋体" w:hAnsi="Times New Roman" w:cs="Times New Roman"/>
      <w:kern w:val="0"/>
      <w:szCs w:val="21"/>
    </w:rPr>
  </w:style>
  <w:style w:type="character" w:customStyle="1" w:styleId="Char">
    <w:name w:val="批注框文本 Char"/>
    <w:basedOn w:val="a0"/>
    <w:link w:val="a3"/>
    <w:uiPriority w:val="99"/>
    <w:semiHidden/>
    <w:qFormat/>
    <w:rPr>
      <w:sz w:val="18"/>
      <w:szCs w:val="18"/>
    </w:rPr>
  </w:style>
  <w:style w:type="paragraph" w:customStyle="1" w:styleId="abstract">
    <w:name w:val="abstract"/>
    <w:basedOn w:val="a"/>
    <w:qFormat/>
    <w:rsid w:val="003517EC"/>
    <w:pPr>
      <w:widowControl/>
      <w:jc w:val="left"/>
    </w:pPr>
    <w:rPr>
      <w:rFonts w:ascii="宋体" w:eastAsia="宋体" w:hAnsi="宋体" w:cs="宋体"/>
      <w:kern w:val="0"/>
      <w:sz w:val="24"/>
      <w:szCs w:val="24"/>
    </w:rPr>
  </w:style>
  <w:style w:type="paragraph" w:styleId="aa">
    <w:name w:val="Plain Text"/>
    <w:basedOn w:val="a"/>
    <w:link w:val="Char2"/>
    <w:qFormat/>
    <w:rsid w:val="00C11070"/>
    <w:rPr>
      <w:rFonts w:ascii="宋体" w:eastAsia="宋体" w:hAnsi="Courier New" w:cs="Times New Roman"/>
      <w:szCs w:val="20"/>
    </w:rPr>
  </w:style>
  <w:style w:type="character" w:customStyle="1" w:styleId="Char2">
    <w:name w:val="纯文本 Char"/>
    <w:basedOn w:val="a0"/>
    <w:link w:val="aa"/>
    <w:qFormat/>
    <w:rsid w:val="00C11070"/>
    <w:rPr>
      <w:rFonts w:ascii="宋体" w:hAnsi="Courier New"/>
      <w:kern w:val="2"/>
      <w:sz w:val="21"/>
    </w:rPr>
  </w:style>
  <w:style w:type="table" w:styleId="ab">
    <w:name w:val="Table Grid"/>
    <w:basedOn w:val="a1"/>
    <w:uiPriority w:val="59"/>
    <w:rsid w:val="008D33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008313">
      <w:bodyDiv w:val="1"/>
      <w:marLeft w:val="0"/>
      <w:marRight w:val="0"/>
      <w:marTop w:val="0"/>
      <w:marBottom w:val="0"/>
      <w:divBdr>
        <w:top w:val="none" w:sz="0" w:space="0" w:color="auto"/>
        <w:left w:val="none" w:sz="0" w:space="0" w:color="auto"/>
        <w:bottom w:val="none" w:sz="0" w:space="0" w:color="auto"/>
        <w:right w:val="none" w:sz="0" w:space="0" w:color="auto"/>
      </w:divBdr>
    </w:div>
    <w:div w:id="465851704">
      <w:bodyDiv w:val="1"/>
      <w:marLeft w:val="0"/>
      <w:marRight w:val="0"/>
      <w:marTop w:val="0"/>
      <w:marBottom w:val="0"/>
      <w:divBdr>
        <w:top w:val="none" w:sz="0" w:space="0" w:color="auto"/>
        <w:left w:val="none" w:sz="0" w:space="0" w:color="auto"/>
        <w:bottom w:val="none" w:sz="0" w:space="0" w:color="auto"/>
        <w:right w:val="none" w:sz="0" w:space="0" w:color="auto"/>
      </w:divBdr>
    </w:div>
    <w:div w:id="949316654">
      <w:bodyDiv w:val="1"/>
      <w:marLeft w:val="0"/>
      <w:marRight w:val="0"/>
      <w:marTop w:val="0"/>
      <w:marBottom w:val="0"/>
      <w:divBdr>
        <w:top w:val="none" w:sz="0" w:space="0" w:color="auto"/>
        <w:left w:val="none" w:sz="0" w:space="0" w:color="auto"/>
        <w:bottom w:val="none" w:sz="0" w:space="0" w:color="auto"/>
        <w:right w:val="none" w:sz="0" w:space="0" w:color="auto"/>
      </w:divBdr>
    </w:div>
    <w:div w:id="1331450554">
      <w:bodyDiv w:val="1"/>
      <w:marLeft w:val="0"/>
      <w:marRight w:val="0"/>
      <w:marTop w:val="0"/>
      <w:marBottom w:val="0"/>
      <w:divBdr>
        <w:top w:val="none" w:sz="0" w:space="0" w:color="auto"/>
        <w:left w:val="none" w:sz="0" w:space="0" w:color="auto"/>
        <w:bottom w:val="none" w:sz="0" w:space="0" w:color="auto"/>
        <w:right w:val="none" w:sz="0" w:space="0" w:color="auto"/>
      </w:divBdr>
    </w:div>
    <w:div w:id="1420326744">
      <w:bodyDiv w:val="1"/>
      <w:marLeft w:val="0"/>
      <w:marRight w:val="0"/>
      <w:marTop w:val="0"/>
      <w:marBottom w:val="0"/>
      <w:divBdr>
        <w:top w:val="none" w:sz="0" w:space="0" w:color="auto"/>
        <w:left w:val="none" w:sz="0" w:space="0" w:color="auto"/>
        <w:bottom w:val="none" w:sz="0" w:space="0" w:color="auto"/>
        <w:right w:val="none" w:sz="0" w:space="0" w:color="auto"/>
      </w:divBdr>
    </w:div>
    <w:div w:id="17654954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7CC6DC-1ACD-4320-B2E8-2459E5125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11</Pages>
  <Words>993</Words>
  <Characters>5662</Characters>
  <Application>Microsoft Office Word</Application>
  <DocSecurity>0</DocSecurity>
  <Lines>47</Lines>
  <Paragraphs>13</Paragraphs>
  <ScaleCrop>false</ScaleCrop>
  <Company>电脑城</Company>
  <LinksUpToDate>false</LinksUpToDate>
  <CharactersWithSpaces>6642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技术员</dc:creator>
  <cp:lastModifiedBy>技术员</cp:lastModifiedBy>
  <cp:revision>743</cp:revision>
  <dcterms:created xsi:type="dcterms:W3CDTF">2016-10-29T05:49:00Z</dcterms:created>
  <dcterms:modified xsi:type="dcterms:W3CDTF">2020-11-04T03:00:00Z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linkTarget="0">
    <vt:lpwstr>6</vt:lpwstr>
  </property>
  <property fmtid="{D5CDD505-2E9C-101B-9397-08002B2CF9AE}" pid="3" name="KSOProductBuildVer">
    <vt:lpwstr>2052-11.3.0.8632</vt:lpwstr>
  </property>
</Properties>
</file>